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12C7C" w14:textId="11ABAFAD" w:rsidR="005D5B85" w:rsidRDefault="005D5B85" w:rsidP="00F24C70">
      <w:pPr>
        <w:snapToGrid w:val="0"/>
        <w:spacing w:line="320" w:lineRule="exact"/>
        <w:ind w:firstLineChars="100" w:firstLine="217"/>
        <w:contextualSpacing/>
        <w:rPr>
          <w:rFonts w:ascii="HG丸ｺﾞｼｯｸM-PRO" w:eastAsia="HG丸ｺﾞｼｯｸM-PRO" w:hAnsi="HG丸ｺﾞｼｯｸM-PRO"/>
        </w:rPr>
      </w:pPr>
    </w:p>
    <w:p w14:paraId="19494840" w14:textId="2E57C556" w:rsidR="00457320" w:rsidRPr="00824A65" w:rsidRDefault="004D006D" w:rsidP="00824A65">
      <w:pPr>
        <w:snapToGrid w:val="0"/>
        <w:spacing w:line="320" w:lineRule="exact"/>
        <w:ind w:firstLineChars="100" w:firstLine="278"/>
        <w:contextualSpacing/>
        <w:rPr>
          <w:rFonts w:ascii="ＭＳ 明朝" w:eastAsia="HG丸ｺﾞｼｯｸM-PRO" w:hAnsi="Times New Roman" w:cs="HG丸ｺﾞｼｯｸM-PRO"/>
          <w:b/>
          <w:bCs/>
          <w:color w:val="000000"/>
          <w:spacing w:val="2"/>
          <w:kern w:val="0"/>
          <w:sz w:val="28"/>
        </w:rPr>
      </w:pPr>
      <w:bookmarkStart w:id="0" w:name="_Hlk193460534"/>
      <w:r>
        <w:rPr>
          <w:rFonts w:ascii="HG丸ｺﾞｼｯｸM-PRO" w:eastAsia="HG丸ｺﾞｼｯｸM-PRO" w:hAnsi="HG丸ｺﾞｼｯｸM-PRO" w:hint="eastAsia"/>
          <w:b/>
          <w:bCs/>
          <w:sz w:val="28"/>
          <w:szCs w:val="32"/>
        </w:rPr>
        <w:t xml:space="preserve">● </w:t>
      </w:r>
      <w:r w:rsidR="00FB2DD9">
        <w:rPr>
          <w:rFonts w:ascii="HG丸ｺﾞｼｯｸM-PRO" w:eastAsia="HG丸ｺﾞｼｯｸM-PRO" w:hAnsi="HG丸ｺﾞｼｯｸM-PRO" w:hint="eastAsia"/>
          <w:b/>
          <w:bCs/>
          <w:sz w:val="28"/>
          <w:szCs w:val="32"/>
        </w:rPr>
        <w:t>宿泊研修</w:t>
      </w:r>
      <w:r w:rsidR="006F06F5">
        <w:rPr>
          <w:rFonts w:ascii="HG丸ｺﾞｼｯｸM-PRO" w:eastAsia="HG丸ｺﾞｼｯｸM-PRO" w:hAnsi="HG丸ｺﾞｼｯｸM-PRO" w:hint="eastAsia"/>
          <w:b/>
          <w:bCs/>
          <w:sz w:val="28"/>
          <w:szCs w:val="32"/>
        </w:rPr>
        <w:t>を振り返る　～</w:t>
      </w:r>
      <w:r w:rsidR="00AF1E16">
        <w:rPr>
          <w:rFonts w:ascii="HG丸ｺﾞｼｯｸM-PRO" w:eastAsia="HG丸ｺﾞｼｯｸM-PRO" w:hAnsi="HG丸ｺﾞｼｯｸM-PRO" w:hint="eastAsia"/>
          <w:b/>
          <w:bCs/>
          <w:sz w:val="28"/>
          <w:szCs w:val="32"/>
        </w:rPr>
        <w:t>進路編</w:t>
      </w:r>
      <w:r w:rsidR="006F06F5">
        <w:rPr>
          <w:rFonts w:ascii="HG丸ｺﾞｼｯｸM-PRO" w:eastAsia="HG丸ｺﾞｼｯｸM-PRO" w:hAnsi="HG丸ｺﾞｼｯｸM-PRO" w:hint="eastAsia"/>
          <w:b/>
          <w:bCs/>
          <w:sz w:val="28"/>
          <w:szCs w:val="32"/>
        </w:rPr>
        <w:t>～</w:t>
      </w:r>
      <w:r w:rsidR="00E025CB">
        <w:rPr>
          <w:noProof/>
        </w:rPr>
        <mc:AlternateContent>
          <mc:Choice Requires="wpg">
            <w:drawing>
              <wp:anchor distT="0" distB="0" distL="114300" distR="114300" simplePos="0" relativeHeight="251660288" behindDoc="0" locked="0" layoutInCell="1" allowOverlap="1" wp14:anchorId="5C89CAEA" wp14:editId="54E9E1B1">
                <wp:simplePos x="0" y="0"/>
                <wp:positionH relativeFrom="margin">
                  <wp:posOffset>-47625</wp:posOffset>
                </wp:positionH>
                <wp:positionV relativeFrom="paragraph">
                  <wp:posOffset>-7091680</wp:posOffset>
                </wp:positionV>
                <wp:extent cx="5888990" cy="1009650"/>
                <wp:effectExtent l="19050" t="19050" r="16510" b="19050"/>
                <wp:wrapSquare wrapText="bothSides"/>
                <wp:docPr id="1412761157" name="グループ化 3"/>
                <wp:cNvGraphicFramePr/>
                <a:graphic xmlns:a="http://schemas.openxmlformats.org/drawingml/2006/main">
                  <a:graphicData uri="http://schemas.microsoft.com/office/word/2010/wordprocessingGroup">
                    <wpg:wgp>
                      <wpg:cNvGrpSpPr/>
                      <wpg:grpSpPr>
                        <a:xfrm>
                          <a:off x="0" y="0"/>
                          <a:ext cx="5888990" cy="1009650"/>
                          <a:chOff x="-1" y="0"/>
                          <a:chExt cx="5389512" cy="660867"/>
                        </a:xfrm>
                      </wpg:grpSpPr>
                      <wps:wsp>
                        <wps:cNvPr id="1661863066" name="テキスト ボックス 1"/>
                        <wps:cNvSpPr txBox="1"/>
                        <wps:spPr>
                          <a:xfrm>
                            <a:off x="3810000" y="0"/>
                            <a:ext cx="1579511" cy="660450"/>
                          </a:xfrm>
                          <a:prstGeom prst="rect">
                            <a:avLst/>
                          </a:prstGeom>
                          <a:solidFill>
                            <a:schemeClr val="lt1"/>
                          </a:solidFill>
                          <a:ln w="28575" cmpd="thickThin">
                            <a:solidFill>
                              <a:prstClr val="black"/>
                            </a:solidFill>
                          </a:ln>
                        </wps:spPr>
                        <wps:txbx>
                          <w:txbxContent>
                            <w:p w14:paraId="4ECDC2E0" w14:textId="77777777" w:rsidR="00A02F41" w:rsidRPr="00742C72" w:rsidRDefault="00A02F41" w:rsidP="00195208">
                              <w:pPr>
                                <w:snapToGrid w:val="0"/>
                                <w:spacing w:line="360" w:lineRule="auto"/>
                                <w:contextualSpacing/>
                                <w:jc w:val="distribute"/>
                                <w:rPr>
                                  <w:rFonts w:ascii="ＭＳ ゴシック" w:eastAsia="ＭＳ ゴシック" w:hAnsi="ＭＳ ゴシック"/>
                                  <w:sz w:val="12"/>
                                  <w:szCs w:val="14"/>
                                </w:rPr>
                              </w:pPr>
                            </w:p>
                            <w:p w14:paraId="72699C34" w14:textId="5D571227" w:rsidR="00195208" w:rsidRPr="00A02F41" w:rsidRDefault="00195208" w:rsidP="00195208">
                              <w:pPr>
                                <w:snapToGrid w:val="0"/>
                                <w:spacing w:line="360" w:lineRule="auto"/>
                                <w:contextualSpacing/>
                                <w:jc w:val="distribute"/>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令和</w:t>
                              </w:r>
                              <w:r w:rsidR="00A02F41">
                                <w:rPr>
                                  <w:rFonts w:ascii="ＭＳ ゴシック" w:eastAsia="ＭＳ ゴシック" w:hAnsi="ＭＳ ゴシック" w:hint="eastAsia"/>
                                  <w:sz w:val="18"/>
                                  <w:szCs w:val="20"/>
                                </w:rPr>
                                <w:t>７</w:t>
                              </w:r>
                              <w:r w:rsidRPr="00A02F41">
                                <w:rPr>
                                  <w:rFonts w:ascii="ＭＳ ゴシック" w:eastAsia="ＭＳ ゴシック" w:hAnsi="ＭＳ ゴシック" w:hint="eastAsia"/>
                                  <w:sz w:val="18"/>
                                  <w:szCs w:val="20"/>
                                </w:rPr>
                                <w:t>年</w:t>
                              </w:r>
                              <w:r w:rsidR="006F06F5">
                                <w:rPr>
                                  <w:rFonts w:ascii="ＭＳ ゴシック" w:eastAsia="ＭＳ ゴシック" w:hAnsi="ＭＳ ゴシック" w:hint="eastAsia"/>
                                  <w:sz w:val="18"/>
                                  <w:szCs w:val="20"/>
                                </w:rPr>
                                <w:t>５</w:t>
                              </w:r>
                              <w:r w:rsidRPr="00A02F41">
                                <w:rPr>
                                  <w:rFonts w:ascii="ＭＳ ゴシック" w:eastAsia="ＭＳ ゴシック" w:hAnsi="ＭＳ ゴシック" w:hint="eastAsia"/>
                                  <w:sz w:val="18"/>
                                  <w:szCs w:val="20"/>
                                </w:rPr>
                                <w:t>月</w:t>
                              </w:r>
                              <w:r w:rsidR="00824A65">
                                <w:rPr>
                                  <w:rFonts w:ascii="ＭＳ ゴシック" w:eastAsia="ＭＳ ゴシック" w:hAnsi="ＭＳ ゴシック" w:hint="eastAsia"/>
                                  <w:sz w:val="18"/>
                                  <w:szCs w:val="20"/>
                                </w:rPr>
                                <w:t>７</w:t>
                              </w:r>
                              <w:r w:rsidRPr="00A02F41">
                                <w:rPr>
                                  <w:rFonts w:ascii="ＭＳ ゴシック" w:eastAsia="ＭＳ ゴシック" w:hAnsi="ＭＳ ゴシック" w:hint="eastAsia"/>
                                  <w:sz w:val="18"/>
                                  <w:szCs w:val="20"/>
                                </w:rPr>
                                <w:t>日</w:t>
                              </w:r>
                            </w:p>
                            <w:p w14:paraId="0DB21179" w14:textId="2CBA1564" w:rsidR="00051DFA" w:rsidRPr="00A02F41" w:rsidRDefault="00A02F41" w:rsidP="00607F5B">
                              <w:pPr>
                                <w:snapToGrid w:val="0"/>
                                <w:spacing w:line="360" w:lineRule="auto"/>
                                <w:contextualSpacing/>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第　</w:t>
                              </w:r>
                              <w:r w:rsidR="00824A65">
                                <w:rPr>
                                  <w:rFonts w:ascii="ＭＳ ゴシック" w:eastAsia="ＭＳ ゴシック" w:hAnsi="ＭＳ ゴシック" w:hint="eastAsia"/>
                                  <w:sz w:val="18"/>
                                  <w:szCs w:val="20"/>
                                </w:rPr>
                                <w:t>７</w:t>
                              </w:r>
                              <w:r>
                                <w:rPr>
                                  <w:rFonts w:ascii="ＭＳ ゴシック" w:eastAsia="ＭＳ ゴシック" w:hAnsi="ＭＳ ゴシック" w:hint="eastAsia"/>
                                  <w:sz w:val="18"/>
                                  <w:szCs w:val="20"/>
                                </w:rPr>
                                <w:t xml:space="preserve">　号</w:t>
                              </w:r>
                            </w:p>
                            <w:p w14:paraId="1C06DABD" w14:textId="4796EFEA" w:rsidR="00742C72" w:rsidRPr="00A02F41" w:rsidRDefault="00742C72" w:rsidP="00607F5B">
                              <w:pPr>
                                <w:snapToGrid w:val="0"/>
                                <w:spacing w:line="360" w:lineRule="auto"/>
                                <w:contextualSpacing/>
                                <w:jc w:val="center"/>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文責：</w:t>
                              </w:r>
                              <w:r w:rsidR="00A02F41">
                                <w:rPr>
                                  <w:rFonts w:ascii="ＭＳ ゴシック" w:eastAsia="ＭＳ ゴシック" w:hAnsi="ＭＳ ゴシック" w:hint="eastAsia"/>
                                  <w:sz w:val="18"/>
                                  <w:szCs w:val="20"/>
                                </w:rPr>
                                <w:t>１学年主任</w:t>
                              </w:r>
                              <w:r w:rsidR="004F03DD">
                                <w:rPr>
                                  <w:rFonts w:ascii="ＭＳ ゴシック" w:eastAsia="ＭＳ ゴシック" w:hAnsi="ＭＳ ゴシック" w:hint="eastAsia"/>
                                  <w:sz w:val="18"/>
                                  <w:szCs w:val="20"/>
                                </w:rPr>
                                <w:t>(</w:t>
                              </w:r>
                              <w:r w:rsidR="00CA12E4">
                                <w:rPr>
                                  <w:rFonts w:ascii="ＭＳ ゴシック" w:eastAsia="ＭＳ ゴシック" w:hAnsi="ＭＳ ゴシック" w:hint="eastAsia"/>
                                  <w:sz w:val="18"/>
                                  <w:szCs w:val="20"/>
                                </w:rPr>
                                <w:t>窪地</w:t>
                              </w:r>
                              <w:r w:rsidR="004F03DD">
                                <w:rPr>
                                  <w:rFonts w:ascii="ＭＳ ゴシック" w:eastAsia="ＭＳ ゴシック" w:hAnsi="ＭＳ 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7681763" name="テキスト ボックス 2"/>
                        <wps:cNvSpPr txBox="1"/>
                        <wps:spPr>
                          <a:xfrm>
                            <a:off x="-1" y="0"/>
                            <a:ext cx="3856073" cy="660867"/>
                          </a:xfrm>
                          <a:prstGeom prst="rect">
                            <a:avLst/>
                          </a:prstGeom>
                          <a:solidFill>
                            <a:schemeClr val="lt1"/>
                          </a:solidFill>
                          <a:ln w="28575" cmpd="thickThin">
                            <a:solidFill>
                              <a:prstClr val="black"/>
                            </a:solidFill>
                          </a:ln>
                        </wps:spPr>
                        <wps:txbx>
                          <w:txbxContent>
                            <w:p w14:paraId="3BE01230" w14:textId="77777777" w:rsidR="00065E89" w:rsidRPr="00A02F41" w:rsidRDefault="00065E89" w:rsidP="00051DFA">
                              <w:pPr>
                                <w:snapToGrid w:val="0"/>
                                <w:spacing w:line="180" w:lineRule="auto"/>
                                <w:contextualSpacing/>
                                <w:jc w:val="center"/>
                                <w:rPr>
                                  <w:rFonts w:ascii="ＤＨＰ平成明朝体W7" w:eastAsia="ＤＨＰ平成明朝体W7" w:hAnsi="ＤＨＰ平成明朝体W7"/>
                                  <w:b/>
                                  <w:i/>
                                  <w:iCs/>
                                  <w:color w:val="000000" w:themeColor="text1"/>
                                  <w:sz w:val="10"/>
                                  <w:szCs w:val="1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4B4168A" w14:textId="3CA1ABC5" w:rsidR="00607F5B" w:rsidRPr="00A02F41" w:rsidRDefault="00742C72" w:rsidP="00051DFA">
                              <w:pPr>
                                <w:snapToGrid w:val="0"/>
                                <w:spacing w:line="180" w:lineRule="auto"/>
                                <w:contextualSpacing/>
                                <w:jc w:val="center"/>
                                <w:rPr>
                                  <w:rFonts w:ascii="ＤＨＰ平成明朝体W7" w:eastAsia="ＤＨＰ平成明朝体W7" w:hAnsi="ＤＨＰ平成明朝体W7"/>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北海道</w:t>
                              </w:r>
                              <w:r w:rsidR="00607F5B"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中標津高校　第７９期生</w:t>
                              </w:r>
                            </w:p>
                            <w:p w14:paraId="1765A31A" w14:textId="378DC1BD" w:rsidR="00051DFA" w:rsidRPr="00A02F41" w:rsidRDefault="00607F5B" w:rsidP="00051DFA">
                              <w:pPr>
                                <w:snapToGrid w:val="0"/>
                                <w:spacing w:line="180" w:lineRule="auto"/>
                                <w:contextualSpacing/>
                                <w:jc w:val="center"/>
                                <w:rPr>
                                  <w:rFonts w:ascii="ＤＨＰ平成明朝体W7" w:eastAsia="ＤＨＰ平成明朝体W7" w:hAnsi="ＤＨＰ平成明朝体W7"/>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学</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通</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89CAEA" id="グループ化 3" o:spid="_x0000_s1026" style="position:absolute;left:0;text-align:left;margin-left:-3.75pt;margin-top:-558.4pt;width:463.7pt;height:79.5pt;z-index:251660288;mso-position-horizontal-relative:margin;mso-width-relative:margin;mso-height-relative:margin" coordorigin="" coordsize="53895,6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">
                <v:shapetype id="_x0000_t202" coordsize="21600,21600" o:spt="202" path="m,l,21600r21600,l21600,xe">
                  <v:stroke joinstyle="miter"/>
                  <v:path gradientshapeok="t" o:connecttype="rect"/>
                </v:shapetype>
                <v:shape id="テキスト ボックス 1" o:spid="_x0000_s1027" type="#_x0000_t202" style="position:absolute;left:38100;width:15795;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" fillcolor="white [3201]" strokeweight="2.25pt">
                  <v:stroke linestyle="thickThin"/>
                  <v:textbox>
                    <w:txbxContent>
                      <w:p w14:paraId="4ECDC2E0" w14:textId="77777777" w:rsidR="00A02F41" w:rsidRPr="00742C72" w:rsidRDefault="00A02F41" w:rsidP="00195208">
                        <w:pPr>
                          <w:snapToGrid w:val="0"/>
                          <w:spacing w:line="360" w:lineRule="auto"/>
                          <w:contextualSpacing/>
                          <w:jc w:val="distribute"/>
                          <w:rPr>
                            <w:rFonts w:ascii="ＭＳ ゴシック" w:eastAsia="ＭＳ ゴシック" w:hAnsi="ＭＳ ゴシック"/>
                            <w:sz w:val="12"/>
                            <w:szCs w:val="14"/>
                          </w:rPr>
                        </w:pPr>
                      </w:p>
                      <w:p w14:paraId="72699C34" w14:textId="5D571227" w:rsidR="00195208" w:rsidRPr="00A02F41" w:rsidRDefault="00195208" w:rsidP="00195208">
                        <w:pPr>
                          <w:snapToGrid w:val="0"/>
                          <w:spacing w:line="360" w:lineRule="auto"/>
                          <w:contextualSpacing/>
                          <w:jc w:val="distribute"/>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令和</w:t>
                        </w:r>
                        <w:r w:rsidR="00A02F41">
                          <w:rPr>
                            <w:rFonts w:ascii="ＭＳ ゴシック" w:eastAsia="ＭＳ ゴシック" w:hAnsi="ＭＳ ゴシック" w:hint="eastAsia"/>
                            <w:sz w:val="18"/>
                            <w:szCs w:val="20"/>
                          </w:rPr>
                          <w:t>７</w:t>
                        </w:r>
                        <w:r w:rsidRPr="00A02F41">
                          <w:rPr>
                            <w:rFonts w:ascii="ＭＳ ゴシック" w:eastAsia="ＭＳ ゴシック" w:hAnsi="ＭＳ ゴシック" w:hint="eastAsia"/>
                            <w:sz w:val="18"/>
                            <w:szCs w:val="20"/>
                          </w:rPr>
                          <w:t>年</w:t>
                        </w:r>
                        <w:r w:rsidR="006F06F5">
                          <w:rPr>
                            <w:rFonts w:ascii="ＭＳ ゴシック" w:eastAsia="ＭＳ ゴシック" w:hAnsi="ＭＳ ゴシック" w:hint="eastAsia"/>
                            <w:sz w:val="18"/>
                            <w:szCs w:val="20"/>
                          </w:rPr>
                          <w:t>５</w:t>
                        </w:r>
                        <w:r w:rsidRPr="00A02F41">
                          <w:rPr>
                            <w:rFonts w:ascii="ＭＳ ゴシック" w:eastAsia="ＭＳ ゴシック" w:hAnsi="ＭＳ ゴシック" w:hint="eastAsia"/>
                            <w:sz w:val="18"/>
                            <w:szCs w:val="20"/>
                          </w:rPr>
                          <w:t>月</w:t>
                        </w:r>
                        <w:r w:rsidR="00824A65">
                          <w:rPr>
                            <w:rFonts w:ascii="ＭＳ ゴシック" w:eastAsia="ＭＳ ゴシック" w:hAnsi="ＭＳ ゴシック" w:hint="eastAsia"/>
                            <w:sz w:val="18"/>
                            <w:szCs w:val="20"/>
                          </w:rPr>
                          <w:t>７</w:t>
                        </w:r>
                        <w:r w:rsidRPr="00A02F41">
                          <w:rPr>
                            <w:rFonts w:ascii="ＭＳ ゴシック" w:eastAsia="ＭＳ ゴシック" w:hAnsi="ＭＳ ゴシック" w:hint="eastAsia"/>
                            <w:sz w:val="18"/>
                            <w:szCs w:val="20"/>
                          </w:rPr>
                          <w:t>日</w:t>
                        </w:r>
                      </w:p>
                      <w:p w14:paraId="0DB21179" w14:textId="2CBA1564" w:rsidR="00051DFA" w:rsidRPr="00A02F41" w:rsidRDefault="00A02F41" w:rsidP="00607F5B">
                        <w:pPr>
                          <w:snapToGrid w:val="0"/>
                          <w:spacing w:line="360" w:lineRule="auto"/>
                          <w:contextualSpacing/>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第　</w:t>
                        </w:r>
                        <w:r w:rsidR="00824A65">
                          <w:rPr>
                            <w:rFonts w:ascii="ＭＳ ゴシック" w:eastAsia="ＭＳ ゴシック" w:hAnsi="ＭＳ ゴシック" w:hint="eastAsia"/>
                            <w:sz w:val="18"/>
                            <w:szCs w:val="20"/>
                          </w:rPr>
                          <w:t>７</w:t>
                        </w:r>
                        <w:r>
                          <w:rPr>
                            <w:rFonts w:ascii="ＭＳ ゴシック" w:eastAsia="ＭＳ ゴシック" w:hAnsi="ＭＳ ゴシック" w:hint="eastAsia"/>
                            <w:sz w:val="18"/>
                            <w:szCs w:val="20"/>
                          </w:rPr>
                          <w:t xml:space="preserve">　号</w:t>
                        </w:r>
                      </w:p>
                      <w:p w14:paraId="1C06DABD" w14:textId="4796EFEA" w:rsidR="00742C72" w:rsidRPr="00A02F41" w:rsidRDefault="00742C72" w:rsidP="00607F5B">
                        <w:pPr>
                          <w:snapToGrid w:val="0"/>
                          <w:spacing w:line="360" w:lineRule="auto"/>
                          <w:contextualSpacing/>
                          <w:jc w:val="center"/>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文責：</w:t>
                        </w:r>
                        <w:r w:rsidR="00A02F41">
                          <w:rPr>
                            <w:rFonts w:ascii="ＭＳ ゴシック" w:eastAsia="ＭＳ ゴシック" w:hAnsi="ＭＳ ゴシック" w:hint="eastAsia"/>
                            <w:sz w:val="18"/>
                            <w:szCs w:val="20"/>
                          </w:rPr>
                          <w:t>１学年主任</w:t>
                        </w:r>
                        <w:r w:rsidR="004F03DD">
                          <w:rPr>
                            <w:rFonts w:ascii="ＭＳ ゴシック" w:eastAsia="ＭＳ ゴシック" w:hAnsi="ＭＳ ゴシック" w:hint="eastAsia"/>
                            <w:sz w:val="18"/>
                            <w:szCs w:val="20"/>
                          </w:rPr>
                          <w:t>(</w:t>
                        </w:r>
                        <w:r w:rsidR="00CA12E4">
                          <w:rPr>
                            <w:rFonts w:ascii="ＭＳ ゴシック" w:eastAsia="ＭＳ ゴシック" w:hAnsi="ＭＳ ゴシック" w:hint="eastAsia"/>
                            <w:sz w:val="18"/>
                            <w:szCs w:val="20"/>
                          </w:rPr>
                          <w:t>窪地</w:t>
                        </w:r>
                        <w:r w:rsidR="004F03DD">
                          <w:rPr>
                            <w:rFonts w:ascii="ＭＳ ゴシック" w:eastAsia="ＭＳ ゴシック" w:hAnsi="ＭＳ ゴシック" w:hint="eastAsia"/>
                            <w:sz w:val="18"/>
                            <w:szCs w:val="20"/>
                          </w:rPr>
                          <w:t>)</w:t>
                        </w:r>
                      </w:p>
                    </w:txbxContent>
                  </v:textbox>
                </v:shape>
                <v:shape id="テキスト ボックス 2" o:spid="_x0000_s1028" type="#_x0000_t202" style="position:absolute;width:38560;height:6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" fillcolor="white [3201]" strokeweight="2.25pt">
                  <v:stroke linestyle="thickThin"/>
                  <v:textbox>
                    <w:txbxContent>
                      <w:p w14:paraId="3BE01230" w14:textId="77777777" w:rsidR="00065E89" w:rsidRPr="00A02F41" w:rsidRDefault="00065E89" w:rsidP="00051DFA">
                        <w:pPr>
                          <w:snapToGrid w:val="0"/>
                          <w:spacing w:line="180" w:lineRule="auto"/>
                          <w:contextualSpacing/>
                          <w:jc w:val="center"/>
                          <w:rPr>
                            <w:rFonts w:ascii="ＤＨＰ平成明朝体W7" w:eastAsia="ＤＨＰ平成明朝体W7" w:hAnsi="ＤＨＰ平成明朝体W7"/>
                            <w:b/>
                            <w:i/>
                            <w:iCs/>
                            <w:color w:val="000000" w:themeColor="text1"/>
                            <w:sz w:val="10"/>
                            <w:szCs w:val="1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4B4168A" w14:textId="3CA1ABC5" w:rsidR="00607F5B" w:rsidRPr="00A02F41" w:rsidRDefault="00742C72" w:rsidP="00051DFA">
                        <w:pPr>
                          <w:snapToGrid w:val="0"/>
                          <w:spacing w:line="180" w:lineRule="auto"/>
                          <w:contextualSpacing/>
                          <w:jc w:val="center"/>
                          <w:rPr>
                            <w:rFonts w:ascii="ＤＨＰ平成明朝体W7" w:eastAsia="ＤＨＰ平成明朝体W7" w:hAnsi="ＤＨＰ平成明朝体W7"/>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北海道</w:t>
                        </w:r>
                        <w:r w:rsidR="00607F5B"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中標津高校　第７９期生</w:t>
                        </w:r>
                      </w:p>
                      <w:p w14:paraId="1765A31A" w14:textId="378DC1BD" w:rsidR="00051DFA" w:rsidRPr="00A02F41" w:rsidRDefault="00607F5B" w:rsidP="00051DFA">
                        <w:pPr>
                          <w:snapToGrid w:val="0"/>
                          <w:spacing w:line="180" w:lineRule="auto"/>
                          <w:contextualSpacing/>
                          <w:jc w:val="center"/>
                          <w:rPr>
                            <w:rFonts w:ascii="ＤＨＰ平成明朝体W7" w:eastAsia="ＤＨＰ平成明朝体W7" w:hAnsi="ＤＨＰ平成明朝体W7"/>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学</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通</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信</w:t>
                        </w:r>
                      </w:p>
                    </w:txbxContent>
                  </v:textbox>
                </v:shape>
                <w10:wrap type="square" anchorx="margin"/>
              </v:group>
            </w:pict>
          </mc:Fallback>
        </mc:AlternateContent>
      </w:r>
    </w:p>
    <w:p w14:paraId="6FF483F6" w14:textId="1BB048E9" w:rsidR="00457320" w:rsidRDefault="00824A65" w:rsidP="00D545C8">
      <w:pPr>
        <w:snapToGrid w:val="0"/>
        <w:spacing w:line="320" w:lineRule="exact"/>
        <w:ind w:firstLineChars="100" w:firstLine="217"/>
        <w:contextualSpacing/>
        <w:rPr>
          <w:rFonts w:ascii="ＭＳ 明朝" w:eastAsia="HG丸ｺﾞｼｯｸM-PRO" w:hAnsi="Times New Roman" w:cs="HG丸ｺﾞｼｯｸM-PRO"/>
          <w:color w:val="000000"/>
          <w:spacing w:val="2"/>
          <w:kern w:val="0"/>
          <w:szCs w:val="21"/>
        </w:rPr>
      </w:pPr>
      <w:r w:rsidRPr="003923BB">
        <w:rPr>
          <w:rFonts w:ascii="ＭＳ 明朝" w:eastAsia="HG丸ｺﾞｼｯｸM-PRO" w:hAnsi="Times New Roman" w:cs="HG丸ｺﾞｼｯｸM-PRO"/>
          <w:noProof/>
          <w:color w:val="000000"/>
          <w:spacing w:val="2"/>
          <w:kern w:val="0"/>
          <w:szCs w:val="21"/>
        </w:rPr>
        <w:drawing>
          <wp:anchor distT="0" distB="0" distL="114300" distR="114300" simplePos="0" relativeHeight="251665408" behindDoc="1" locked="0" layoutInCell="1" allowOverlap="1" wp14:anchorId="12C714F5" wp14:editId="3F4C9555">
            <wp:simplePos x="0" y="0"/>
            <wp:positionH relativeFrom="margin">
              <wp:posOffset>3155315</wp:posOffset>
            </wp:positionH>
            <wp:positionV relativeFrom="paragraph">
              <wp:posOffset>133985</wp:posOffset>
            </wp:positionV>
            <wp:extent cx="3122930" cy="1409700"/>
            <wp:effectExtent l="0" t="0" r="1270" b="0"/>
            <wp:wrapNone/>
            <wp:docPr id="1384741757" name="図 1"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41757" name="図 1" descr="テキスト, 手紙&#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2930" cy="1409700"/>
                    </a:xfrm>
                    <a:prstGeom prst="rect">
                      <a:avLst/>
                    </a:prstGeom>
                  </pic:spPr>
                </pic:pic>
              </a:graphicData>
            </a:graphic>
            <wp14:sizeRelH relativeFrom="page">
              <wp14:pctWidth>0</wp14:pctWidth>
            </wp14:sizeRelH>
            <wp14:sizeRelV relativeFrom="page">
              <wp14:pctHeight>0</wp14:pctHeight>
            </wp14:sizeRelV>
          </wp:anchor>
        </w:drawing>
      </w:r>
      <w:r w:rsidRPr="003923BB">
        <w:rPr>
          <w:rFonts w:ascii="ＭＳ 明朝" w:eastAsia="HG丸ｺﾞｼｯｸM-PRO" w:hAnsi="Times New Roman" w:cs="HG丸ｺﾞｼｯｸM-PRO"/>
          <w:noProof/>
          <w:color w:val="000000"/>
          <w:spacing w:val="2"/>
          <w:kern w:val="0"/>
          <w:szCs w:val="21"/>
        </w:rPr>
        <w:drawing>
          <wp:anchor distT="0" distB="0" distL="114300" distR="114300" simplePos="0" relativeHeight="251662336" behindDoc="1" locked="0" layoutInCell="1" allowOverlap="1" wp14:anchorId="1704D4A0" wp14:editId="237FC7A4">
            <wp:simplePos x="0" y="0"/>
            <wp:positionH relativeFrom="margin">
              <wp:posOffset>0</wp:posOffset>
            </wp:positionH>
            <wp:positionV relativeFrom="paragraph">
              <wp:posOffset>1543685</wp:posOffset>
            </wp:positionV>
            <wp:extent cx="3221990" cy="845820"/>
            <wp:effectExtent l="0" t="0" r="0" b="0"/>
            <wp:wrapNone/>
            <wp:docPr id="469576124"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76124" name="図 1" descr="テキスト&#10;&#10;AI によって生成されたコンテンツは間違っている可能性があります。"/>
                    <pic:cNvPicPr/>
                  </pic:nvPicPr>
                  <pic:blipFill rotWithShape="1">
                    <a:blip r:embed="rId8" cstate="print">
                      <a:extLst>
                        <a:ext uri="{28A0092B-C50C-407E-A947-70E740481C1C}">
                          <a14:useLocalDpi xmlns:a14="http://schemas.microsoft.com/office/drawing/2010/main" val="0"/>
                        </a:ext>
                      </a:extLst>
                    </a:blip>
                    <a:srcRect t="50240" b="3279"/>
                    <a:stretch/>
                  </pic:blipFill>
                  <pic:spPr bwMode="auto">
                    <a:xfrm>
                      <a:off x="0" y="0"/>
                      <a:ext cx="3221990" cy="845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23BB">
        <w:rPr>
          <w:rFonts w:ascii="HG丸ｺﾞｼｯｸM-PRO" w:eastAsia="HG丸ｺﾞｼｯｸM-PRO" w:hAnsi="HG丸ｺﾞｼｯｸM-PRO"/>
          <w:b/>
          <w:bCs/>
          <w:noProof/>
          <w:sz w:val="28"/>
          <w:szCs w:val="32"/>
        </w:rPr>
        <w:drawing>
          <wp:anchor distT="0" distB="0" distL="114300" distR="114300" simplePos="0" relativeHeight="251663360" behindDoc="1" locked="0" layoutInCell="1" allowOverlap="1" wp14:anchorId="3A789B57" wp14:editId="781A96C5">
            <wp:simplePos x="0" y="0"/>
            <wp:positionH relativeFrom="margin">
              <wp:posOffset>0</wp:posOffset>
            </wp:positionH>
            <wp:positionV relativeFrom="paragraph">
              <wp:posOffset>111125</wp:posOffset>
            </wp:positionV>
            <wp:extent cx="3208020" cy="1454150"/>
            <wp:effectExtent l="0" t="0" r="0" b="0"/>
            <wp:wrapNone/>
            <wp:docPr id="2012500722" name="図 1"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00722" name="図 1" descr="テキスト, 手紙&#10;&#10;AI によって生成されたコンテンツは間違っている可能性があります。"/>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8020" cy="1454150"/>
                    </a:xfrm>
                    <a:prstGeom prst="rect">
                      <a:avLst/>
                    </a:prstGeom>
                  </pic:spPr>
                </pic:pic>
              </a:graphicData>
            </a:graphic>
            <wp14:sizeRelH relativeFrom="page">
              <wp14:pctWidth>0</wp14:pctWidth>
            </wp14:sizeRelH>
            <wp14:sizeRelV relativeFrom="page">
              <wp14:pctHeight>0</wp14:pctHeight>
            </wp14:sizeRelV>
          </wp:anchor>
        </w:drawing>
      </w:r>
    </w:p>
    <w:p w14:paraId="09C02DCF" w14:textId="67ABBF49" w:rsidR="00457320" w:rsidRDefault="00457320" w:rsidP="00D545C8">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15213841" w14:textId="0D3D5E3A" w:rsidR="00457320" w:rsidRDefault="00457320" w:rsidP="00D545C8">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26692953" w14:textId="60AFD502" w:rsidR="00AF1E16" w:rsidRDefault="00AF1E16" w:rsidP="00D545C8">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14B5D2FA" w14:textId="63450A1B" w:rsidR="00AF1E16" w:rsidRDefault="00AF1E16" w:rsidP="00D545C8">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1DE01C2F" w14:textId="6DB99A53" w:rsidR="00AF1E16" w:rsidRDefault="00AF1E16" w:rsidP="00D545C8">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31D85EB5" w14:textId="21B5000B" w:rsidR="00AF1E16" w:rsidRDefault="00AF1E16" w:rsidP="00D545C8">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69C73D50" w14:textId="62FB5D97" w:rsidR="00AF1E16" w:rsidRDefault="00824A65" w:rsidP="00D545C8">
      <w:pPr>
        <w:snapToGrid w:val="0"/>
        <w:spacing w:line="320" w:lineRule="exact"/>
        <w:ind w:firstLineChars="100" w:firstLine="217"/>
        <w:contextualSpacing/>
        <w:rPr>
          <w:rFonts w:ascii="ＭＳ 明朝" w:eastAsia="HG丸ｺﾞｼｯｸM-PRO" w:hAnsi="Times New Roman" w:cs="HG丸ｺﾞｼｯｸM-PRO"/>
          <w:color w:val="000000"/>
          <w:spacing w:val="2"/>
          <w:kern w:val="0"/>
          <w:szCs w:val="21"/>
        </w:rPr>
      </w:pPr>
      <w:r w:rsidRPr="00824A65">
        <w:rPr>
          <w:rFonts w:ascii="ＭＳ 明朝" w:eastAsia="HG丸ｺﾞｼｯｸM-PRO" w:hAnsi="Times New Roman" w:cs="HG丸ｺﾞｼｯｸM-PRO"/>
          <w:noProof/>
          <w:color w:val="000000"/>
          <w:spacing w:val="2"/>
          <w:kern w:val="0"/>
          <w:szCs w:val="21"/>
        </w:rPr>
        <w:drawing>
          <wp:anchor distT="0" distB="0" distL="114300" distR="114300" simplePos="0" relativeHeight="251666432" behindDoc="1" locked="0" layoutInCell="1" allowOverlap="1" wp14:anchorId="72E58ED9" wp14:editId="39323B46">
            <wp:simplePos x="0" y="0"/>
            <wp:positionH relativeFrom="column">
              <wp:posOffset>3177540</wp:posOffset>
            </wp:positionH>
            <wp:positionV relativeFrom="paragraph">
              <wp:posOffset>121285</wp:posOffset>
            </wp:positionV>
            <wp:extent cx="3131709" cy="807720"/>
            <wp:effectExtent l="0" t="0" r="0" b="0"/>
            <wp:wrapNone/>
            <wp:docPr id="1300010198" name="図 1"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010198" name="図 1" descr="テキスト, 手紙&#10;&#10;AI によって生成されたコンテンツは間違っている可能性があります。"/>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1709" cy="807720"/>
                    </a:xfrm>
                    <a:prstGeom prst="rect">
                      <a:avLst/>
                    </a:prstGeom>
                  </pic:spPr>
                </pic:pic>
              </a:graphicData>
            </a:graphic>
            <wp14:sizeRelH relativeFrom="page">
              <wp14:pctWidth>0</wp14:pctWidth>
            </wp14:sizeRelH>
            <wp14:sizeRelV relativeFrom="page">
              <wp14:pctHeight>0</wp14:pctHeight>
            </wp14:sizeRelV>
          </wp:anchor>
        </w:drawing>
      </w:r>
    </w:p>
    <w:p w14:paraId="65710C98" w14:textId="2DD941CD" w:rsidR="00AF1E16" w:rsidRDefault="00AF1E16" w:rsidP="00D545C8">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54257059" w14:textId="15C90EDA" w:rsidR="00AF1E16" w:rsidRDefault="00AF1E16" w:rsidP="00D545C8">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1D781664" w14:textId="2B2C7983" w:rsidR="00AF1E16" w:rsidRDefault="00AF1E16" w:rsidP="00D545C8">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45A1AAAC" w14:textId="65337B85" w:rsidR="00AF1E16" w:rsidRDefault="00AF1E16" w:rsidP="00D545C8">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2AB80C55" w14:textId="77777777" w:rsidR="00CE392D" w:rsidRDefault="00CE392D" w:rsidP="00CE392D">
      <w:pPr>
        <w:snapToGrid w:val="0"/>
        <w:spacing w:line="320" w:lineRule="exact"/>
        <w:ind w:leftChars="102" w:left="5017" w:hangingChars="2209" w:hanging="4796"/>
        <w:contextualSpacing/>
        <w:rPr>
          <w:rFonts w:ascii="ＭＳ 明朝" w:eastAsia="HG丸ｺﾞｼｯｸM-PRO" w:hAnsi="Times New Roman" w:cs="HG丸ｺﾞｼｯｸM-PRO"/>
          <w:color w:val="000000"/>
          <w:spacing w:val="2"/>
          <w:kern w:val="0"/>
          <w:szCs w:val="21"/>
        </w:rPr>
      </w:pPr>
      <w:r w:rsidRPr="00824A65">
        <w:rPr>
          <w:rFonts w:ascii="ＭＳ 明朝" w:eastAsia="HG丸ｺﾞｼｯｸM-PRO" w:hAnsi="Times New Roman" w:cs="HG丸ｺﾞｼｯｸM-PRO"/>
          <w:noProof/>
          <w:color w:val="000000"/>
          <w:spacing w:val="2"/>
          <w:kern w:val="0"/>
          <w:szCs w:val="21"/>
        </w:rPr>
        <w:drawing>
          <wp:anchor distT="0" distB="0" distL="114300" distR="114300" simplePos="0" relativeHeight="251668480" behindDoc="1" locked="0" layoutInCell="1" allowOverlap="1" wp14:anchorId="43401326" wp14:editId="32539C9E">
            <wp:simplePos x="0" y="0"/>
            <wp:positionH relativeFrom="margin">
              <wp:align>left</wp:align>
            </wp:positionH>
            <wp:positionV relativeFrom="paragraph">
              <wp:posOffset>10795</wp:posOffset>
            </wp:positionV>
            <wp:extent cx="3101340" cy="1398270"/>
            <wp:effectExtent l="0" t="0" r="3810" b="0"/>
            <wp:wrapNone/>
            <wp:docPr id="1243126607" name="図 1"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126607" name="図 1" descr="テキスト, 手紙&#10;&#10;AI によって生成されたコンテンツは間違っている可能性があります。"/>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1340" cy="1398270"/>
                    </a:xfrm>
                    <a:prstGeom prst="rect">
                      <a:avLst/>
                    </a:prstGeom>
                  </pic:spPr>
                </pic:pic>
              </a:graphicData>
            </a:graphic>
            <wp14:sizeRelH relativeFrom="page">
              <wp14:pctWidth>0</wp14:pctWidth>
            </wp14:sizeRelH>
            <wp14:sizeRelV relativeFrom="page">
              <wp14:pctHeight>0</wp14:pctHeight>
            </wp14:sizeRelV>
          </wp:anchor>
        </w:drawing>
      </w:r>
      <w:r w:rsidR="00824A65">
        <w:rPr>
          <w:rFonts w:ascii="ＭＳ 明朝" w:eastAsia="HG丸ｺﾞｼｯｸM-PRO" w:hAnsi="Times New Roman" w:cs="HG丸ｺﾞｼｯｸM-PRO" w:hint="eastAsia"/>
          <w:color w:val="000000"/>
          <w:spacing w:val="2"/>
          <w:kern w:val="0"/>
          <w:szCs w:val="21"/>
        </w:rPr>
        <w:t xml:space="preserve">　　　　　　　　　　　　　　　　　　　　　　　宿泊研修のオリエンテーションで学年進路担当</w:t>
      </w:r>
      <w:r w:rsidR="00E6195B">
        <w:rPr>
          <w:rFonts w:ascii="ＭＳ 明朝" w:eastAsia="HG丸ｺﾞｼｯｸM-PRO" w:hAnsi="Times New Roman" w:cs="HG丸ｺﾞｼｯｸM-PRO" w:hint="eastAsia"/>
          <w:color w:val="000000"/>
          <w:spacing w:val="2"/>
          <w:kern w:val="0"/>
          <w:szCs w:val="21"/>
        </w:rPr>
        <w:t>から講話いただいた内容の振り返りです</w:t>
      </w:r>
      <w:r>
        <w:rPr>
          <w:rFonts w:ascii="ＭＳ 明朝" w:eastAsia="HG丸ｺﾞｼｯｸM-PRO" w:hAnsi="Times New Roman" w:cs="HG丸ｺﾞｼｯｸM-PRO" w:hint="eastAsia"/>
          <w:color w:val="000000"/>
          <w:spacing w:val="2"/>
          <w:kern w:val="0"/>
          <w:szCs w:val="21"/>
        </w:rPr>
        <w:t xml:space="preserve">。高校卒業後の進路について、大きく分けて進学と就職があり、それぞれのメリット・デメリットなどを伝えていました。　　　　　　　　　　　　　　　　　</w:t>
      </w:r>
    </w:p>
    <w:p w14:paraId="100FBECD" w14:textId="3CC156F2" w:rsidR="00AF1E16" w:rsidRDefault="00EB1795" w:rsidP="00CE392D">
      <w:pPr>
        <w:snapToGrid w:val="0"/>
        <w:spacing w:line="320" w:lineRule="exact"/>
        <w:ind w:leftChars="2302" w:left="4998" w:firstLineChars="100" w:firstLine="217"/>
        <w:contextualSpacing/>
        <w:rPr>
          <w:rFonts w:ascii="ＭＳ 明朝" w:eastAsia="HG丸ｺﾞｼｯｸM-PRO" w:hAnsi="Times New Roman" w:cs="HG丸ｺﾞｼｯｸM-PRO"/>
          <w:color w:val="000000"/>
          <w:spacing w:val="2"/>
          <w:kern w:val="0"/>
          <w:szCs w:val="21"/>
        </w:rPr>
      </w:pPr>
      <w:r w:rsidRPr="00824A65">
        <w:rPr>
          <w:rFonts w:ascii="ＭＳ 明朝" w:eastAsia="HG丸ｺﾞｼｯｸM-PRO" w:hAnsi="Times New Roman" w:cs="HG丸ｺﾞｼｯｸM-PRO"/>
          <w:noProof/>
          <w:color w:val="000000"/>
          <w:spacing w:val="2"/>
          <w:kern w:val="0"/>
          <w:szCs w:val="21"/>
        </w:rPr>
        <w:drawing>
          <wp:anchor distT="0" distB="0" distL="114300" distR="114300" simplePos="0" relativeHeight="251667456" behindDoc="1" locked="0" layoutInCell="1" allowOverlap="1" wp14:anchorId="1CD04955" wp14:editId="728F136A">
            <wp:simplePos x="0" y="0"/>
            <wp:positionH relativeFrom="column">
              <wp:posOffset>8255</wp:posOffset>
            </wp:positionH>
            <wp:positionV relativeFrom="paragraph">
              <wp:posOffset>184785</wp:posOffset>
            </wp:positionV>
            <wp:extent cx="3154680" cy="798195"/>
            <wp:effectExtent l="0" t="0" r="7620" b="1905"/>
            <wp:wrapNone/>
            <wp:docPr id="1397039929" name="図 1"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39929" name="図 1" descr="テキスト, 手紙&#10;&#10;AI によって生成されたコンテンツは間違っている可能性があります。"/>
                    <pic:cNvPicPr/>
                  </pic:nvPicPr>
                  <pic:blipFill rotWithShape="1">
                    <a:blip r:embed="rId12" cstate="print">
                      <a:extLst>
                        <a:ext uri="{28A0092B-C50C-407E-A947-70E740481C1C}">
                          <a14:useLocalDpi xmlns:a14="http://schemas.microsoft.com/office/drawing/2010/main" val="0"/>
                        </a:ext>
                      </a:extLst>
                    </a:blip>
                    <a:srcRect t="43607"/>
                    <a:stretch/>
                  </pic:blipFill>
                  <pic:spPr bwMode="auto">
                    <a:xfrm>
                      <a:off x="0" y="0"/>
                      <a:ext cx="3154680" cy="798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392D">
        <w:rPr>
          <w:rFonts w:ascii="ＭＳ 明朝" w:eastAsia="HG丸ｺﾞｼｯｸM-PRO" w:hAnsi="Times New Roman" w:cs="HG丸ｺﾞｼｯｸM-PRO" w:hint="eastAsia"/>
          <w:color w:val="000000"/>
          <w:spacing w:val="2"/>
          <w:kern w:val="0"/>
          <w:szCs w:val="21"/>
        </w:rPr>
        <w:t>先週、進路希望調査の提出もありましたが、</w:t>
      </w:r>
      <w:r>
        <w:rPr>
          <w:rFonts w:ascii="ＭＳ 明朝" w:eastAsia="HG丸ｺﾞｼｯｸM-PRO" w:hAnsi="Times New Roman" w:cs="HG丸ｺﾞｼｯｸM-PRO" w:hint="eastAsia"/>
          <w:color w:val="000000"/>
          <w:spacing w:val="2"/>
          <w:kern w:val="0"/>
          <w:szCs w:val="21"/>
        </w:rPr>
        <w:t>まだ進路希望を確定させている人はそんなにいないのではと思います。ただし、漠然と</w:t>
      </w:r>
      <w:r w:rsidR="00415672">
        <w:rPr>
          <w:rFonts w:ascii="ＭＳ 明朝" w:eastAsia="HG丸ｺﾞｼｯｸM-PRO" w:hAnsi="Times New Roman" w:cs="HG丸ｺﾞｼｯｸM-PRO" w:hint="eastAsia"/>
          <w:color w:val="000000"/>
          <w:spacing w:val="2"/>
          <w:kern w:val="0"/>
          <w:szCs w:val="21"/>
        </w:rPr>
        <w:t>でも</w:t>
      </w:r>
      <w:r>
        <w:rPr>
          <w:rFonts w:ascii="ＭＳ 明朝" w:eastAsia="HG丸ｺﾞｼｯｸM-PRO" w:hAnsi="Times New Roman" w:cs="HG丸ｺﾞｼｯｸM-PRO" w:hint="eastAsia"/>
          <w:color w:val="000000"/>
          <w:spacing w:val="2"/>
          <w:kern w:val="0"/>
          <w:szCs w:val="21"/>
        </w:rPr>
        <w:t>進学か就職かを考えておく</w:t>
      </w:r>
      <w:r w:rsidR="00415672">
        <w:rPr>
          <w:rFonts w:ascii="ＭＳ 明朝" w:eastAsia="HG丸ｺﾞｼｯｸM-PRO" w:hAnsi="Times New Roman" w:cs="HG丸ｺﾞｼｯｸM-PRO" w:hint="eastAsia"/>
          <w:color w:val="000000"/>
          <w:spacing w:val="2"/>
          <w:kern w:val="0"/>
          <w:szCs w:val="21"/>
        </w:rPr>
        <w:t>ことで</w:t>
      </w:r>
      <w:r>
        <w:rPr>
          <w:rFonts w:ascii="ＭＳ 明朝" w:eastAsia="HG丸ｺﾞｼｯｸM-PRO" w:hAnsi="Times New Roman" w:cs="HG丸ｺﾞｼｯｸM-PRO" w:hint="eastAsia"/>
          <w:color w:val="000000"/>
          <w:spacing w:val="2"/>
          <w:kern w:val="0"/>
          <w:szCs w:val="21"/>
        </w:rPr>
        <w:t>、自分が取り組むべき事がハッキリしてきます。</w:t>
      </w:r>
    </w:p>
    <w:p w14:paraId="5EE1967B" w14:textId="79C267FC" w:rsidR="00EB1795" w:rsidRPr="00AF1E16" w:rsidRDefault="00EB1795" w:rsidP="00EB1795">
      <w:pPr>
        <w:snapToGrid w:val="0"/>
        <w:spacing w:line="320" w:lineRule="exact"/>
        <w:ind w:leftChars="-1" w:hanging="2"/>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高校卒業後を見据え、３年間自分がやるべき事の見通しを持ちながら、有意義な高校生活を過ごしてほしいと考えています。</w:t>
      </w:r>
    </w:p>
    <w:p w14:paraId="4C6B2757" w14:textId="31FA97E3" w:rsidR="00AF1E16" w:rsidRDefault="00415672" w:rsidP="00D545C8">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加えて、現時点で志望先が固まっている人でも、考えている進路希望が変わることは珍しくなく、むしろよくあることです。「就職希望だったけれど、３年生になってから進学したい気持ちも出てきた。」という生徒も、毎年必ずいます。進路希望の選択肢を増やす一番の要素は、やはり勉学に励むことです。『進路のため』『テストのため』となると、やらされている感が出て、勉強が負担になりがちですが、自分なりのやりがいを見いだし、日々の授業を中心に、各教科の勉強に全力を尽くしていきましょう。</w:t>
      </w:r>
    </w:p>
    <w:p w14:paraId="594BABA0" w14:textId="77777777" w:rsidR="00415672" w:rsidRDefault="00415672" w:rsidP="00D545C8">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0B001C81" w14:textId="40AD8DD6" w:rsidR="00824A65" w:rsidRDefault="00E028EC" w:rsidP="00D545C8">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加</w:t>
      </w:r>
      <w:r w:rsidR="00CA5BE6">
        <w:rPr>
          <w:rFonts w:ascii="ＭＳ 明朝" w:eastAsia="HG丸ｺﾞｼｯｸM-PRO" w:hAnsi="Times New Roman" w:cs="HG丸ｺﾞｼｯｸM-PRO" w:hint="eastAsia"/>
          <w:color w:val="000000"/>
          <w:spacing w:val="2"/>
          <w:kern w:val="0"/>
          <w:szCs w:val="21"/>
        </w:rPr>
        <w:t>えて、中標津高校の推薦基準も確認しておきましょう。これも、宿泊研修で説明がありました。</w:t>
      </w:r>
      <w:r w:rsidR="00CA5BE6" w:rsidRPr="00F90D53">
        <w:rPr>
          <w:rFonts w:ascii="ＭＳ 明朝" w:eastAsia="HG丸ｺﾞｼｯｸM-PRO" w:hAnsi="Times New Roman" w:cs="HG丸ｺﾞｼｯｸM-PRO" w:hint="eastAsia"/>
          <w:color w:val="000000"/>
          <w:spacing w:val="2"/>
          <w:kern w:val="0"/>
          <w:szCs w:val="21"/>
          <w:u w:val="wave"/>
        </w:rPr>
        <w:t>『推薦』というと進学が一般的のように感じていると思いますが、就職も推薦の制度を使います。</w:t>
      </w:r>
      <w:r w:rsidR="00CA5BE6">
        <w:rPr>
          <w:rFonts w:ascii="ＭＳ 明朝" w:eastAsia="HG丸ｺﾞｼｯｸM-PRO" w:hAnsi="Times New Roman" w:cs="HG丸ｺﾞｼｯｸM-PRO" w:hint="eastAsia"/>
          <w:color w:val="000000"/>
          <w:spacing w:val="2"/>
          <w:kern w:val="0"/>
          <w:szCs w:val="21"/>
        </w:rPr>
        <w:t>各企業が高校生の人材を欲しいと思ったら、『求人票』を出します。これは、ハローワークでまとめられたあと、中標津高校を経由して皆さんに伝わることになります。そして、</w:t>
      </w:r>
      <w:r w:rsidR="00CA5BE6" w:rsidRPr="00F90D53">
        <w:rPr>
          <w:rFonts w:ascii="ＭＳ 明朝" w:eastAsia="HG丸ｺﾞｼｯｸM-PRO" w:hAnsi="Times New Roman" w:cs="HG丸ｺﾞｼｯｸM-PRO" w:hint="eastAsia"/>
          <w:color w:val="000000"/>
          <w:spacing w:val="2"/>
          <w:kern w:val="0"/>
          <w:szCs w:val="21"/>
          <w:u w:val="wave"/>
        </w:rPr>
        <w:t>中標津高校の就職推薦基準を満たした人だけが、その求人票での就職活動をすることができるという仕組みです。</w:t>
      </w:r>
      <w:r>
        <w:rPr>
          <w:rFonts w:ascii="ＭＳ 明朝" w:eastAsia="HG丸ｺﾞｼｯｸM-PRO" w:hAnsi="Times New Roman" w:cs="HG丸ｺﾞｼｯｸM-PRO" w:hint="eastAsia"/>
          <w:color w:val="000000"/>
          <w:spacing w:val="2"/>
          <w:kern w:val="0"/>
          <w:szCs w:val="21"/>
        </w:rPr>
        <w:t>とはいえ就職の基準の方は、健全に学校生活を過ごし、進級・卒業ができそうであれば特に問題ない条件となっています。</w:t>
      </w:r>
    </w:p>
    <w:p w14:paraId="00664903" w14:textId="77777777" w:rsidR="0039548F" w:rsidRDefault="0039548F" w:rsidP="00D545C8">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524D03AC" w14:textId="15EB569C" w:rsidR="00824A65" w:rsidRDefault="00A34CFD" w:rsidP="00D545C8">
      <w:pPr>
        <w:snapToGrid w:val="0"/>
        <w:spacing w:line="320" w:lineRule="exact"/>
        <w:ind w:firstLineChars="100" w:firstLine="217"/>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noProof/>
          <w:color w:val="000000"/>
          <w:spacing w:val="2"/>
          <w:kern w:val="0"/>
          <w:szCs w:val="21"/>
        </w:rPr>
        <mc:AlternateContent>
          <mc:Choice Requires="wps">
            <w:drawing>
              <wp:anchor distT="0" distB="0" distL="114300" distR="114300" simplePos="0" relativeHeight="251669504" behindDoc="0" locked="0" layoutInCell="1" allowOverlap="1" wp14:anchorId="38143067" wp14:editId="5A7D69B5">
                <wp:simplePos x="0" y="0"/>
                <wp:positionH relativeFrom="column">
                  <wp:posOffset>291465</wp:posOffset>
                </wp:positionH>
                <wp:positionV relativeFrom="paragraph">
                  <wp:posOffset>71755</wp:posOffset>
                </wp:positionV>
                <wp:extent cx="5524500" cy="2766060"/>
                <wp:effectExtent l="0" t="0" r="19050" b="15240"/>
                <wp:wrapNone/>
                <wp:docPr id="1950936446" name="四角形: 角を丸くする 3"/>
                <wp:cNvGraphicFramePr/>
                <a:graphic xmlns:a="http://schemas.openxmlformats.org/drawingml/2006/main">
                  <a:graphicData uri="http://schemas.microsoft.com/office/word/2010/wordprocessingShape">
                    <wps:wsp>
                      <wps:cNvSpPr/>
                      <wps:spPr>
                        <a:xfrm>
                          <a:off x="0" y="0"/>
                          <a:ext cx="5524500" cy="276606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4A193" id="四角形: 角を丸くする 3" o:spid="_x0000_s1026" style="position:absolute;margin-left:22.95pt;margin-top:5.65pt;width:435pt;height:21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" filled="f" strokecolor="#030e13 [484]" strokeweight="1pt">
                <v:stroke joinstyle="miter"/>
              </v:roundrect>
            </w:pict>
          </mc:Fallback>
        </mc:AlternateContent>
      </w:r>
    </w:p>
    <w:p w14:paraId="02333404" w14:textId="309CBDC8" w:rsidR="00A34CFD" w:rsidRPr="00A34CFD" w:rsidRDefault="00A34CFD" w:rsidP="00D545C8">
      <w:pPr>
        <w:snapToGrid w:val="0"/>
        <w:spacing w:line="320" w:lineRule="exact"/>
        <w:ind w:firstLineChars="100" w:firstLine="221"/>
        <w:contextualSpacing/>
        <w:rPr>
          <w:rFonts w:ascii="ＭＳ 明朝" w:eastAsia="HG丸ｺﾞｼｯｸM-PRO" w:hAnsi="Times New Roman" w:cs="HG丸ｺﾞｼｯｸM-PRO"/>
          <w:b/>
          <w:bCs/>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w:t>
      </w:r>
      <w:r w:rsidRPr="00A34CFD">
        <w:rPr>
          <w:rFonts w:ascii="ＭＳ 明朝" w:eastAsia="HG丸ｺﾞｼｯｸM-PRO" w:hAnsi="Times New Roman" w:cs="HG丸ｺﾞｼｯｸM-PRO" w:hint="eastAsia"/>
          <w:b/>
          <w:bCs/>
          <w:color w:val="000000"/>
          <w:spacing w:val="2"/>
          <w:kern w:val="0"/>
          <w:szCs w:val="21"/>
        </w:rPr>
        <w:t xml:space="preserve">　　中標津高校の進学推薦基準</w:t>
      </w:r>
    </w:p>
    <w:p w14:paraId="0FBEFFCF" w14:textId="52C5D415" w:rsidR="00A34CFD" w:rsidRPr="00A34CFD" w:rsidRDefault="00A34CFD" w:rsidP="00D545C8">
      <w:pPr>
        <w:snapToGrid w:val="0"/>
        <w:spacing w:line="320" w:lineRule="exact"/>
        <w:ind w:firstLineChars="100" w:firstLine="222"/>
        <w:contextualSpacing/>
        <w:rPr>
          <w:rFonts w:ascii="ＭＳ 明朝" w:eastAsia="HG丸ｺﾞｼｯｸM-PRO" w:hAnsi="Times New Roman" w:cs="HG丸ｺﾞｼｯｸM-PRO"/>
          <w:b/>
          <w:bCs/>
          <w:color w:val="000000"/>
          <w:spacing w:val="2"/>
          <w:kern w:val="0"/>
          <w:szCs w:val="21"/>
        </w:rPr>
      </w:pPr>
      <w:r w:rsidRPr="00A34CFD">
        <w:rPr>
          <w:rFonts w:ascii="ＭＳ 明朝" w:eastAsia="HG丸ｺﾞｼｯｸM-PRO" w:hAnsi="Times New Roman" w:cs="HG丸ｺﾞｼｯｸM-PRO" w:hint="eastAsia"/>
          <w:b/>
          <w:bCs/>
          <w:color w:val="000000"/>
          <w:spacing w:val="2"/>
          <w:kern w:val="0"/>
          <w:szCs w:val="21"/>
        </w:rPr>
        <w:t xml:space="preserve">　　①　第１志望の学校であること。　※「併願による推薦出願」を認める学校は別。</w:t>
      </w:r>
    </w:p>
    <w:p w14:paraId="07AB383E" w14:textId="5AE30DD9" w:rsidR="00A34CFD" w:rsidRPr="00A34CFD" w:rsidRDefault="00A34CFD" w:rsidP="00D545C8">
      <w:pPr>
        <w:snapToGrid w:val="0"/>
        <w:spacing w:line="320" w:lineRule="exact"/>
        <w:ind w:firstLineChars="100" w:firstLine="222"/>
        <w:contextualSpacing/>
        <w:rPr>
          <w:rFonts w:ascii="ＭＳ 明朝" w:eastAsia="HG丸ｺﾞｼｯｸM-PRO" w:hAnsi="Times New Roman" w:cs="HG丸ｺﾞｼｯｸM-PRO"/>
          <w:b/>
          <w:bCs/>
          <w:color w:val="000000"/>
          <w:spacing w:val="2"/>
          <w:kern w:val="0"/>
          <w:szCs w:val="21"/>
        </w:rPr>
      </w:pPr>
      <w:r w:rsidRPr="00A34CFD">
        <w:rPr>
          <w:rFonts w:ascii="ＭＳ 明朝" w:eastAsia="HG丸ｺﾞｼｯｸM-PRO" w:hAnsi="Times New Roman" w:cs="HG丸ｺﾞｼｯｸM-PRO" w:hint="eastAsia"/>
          <w:b/>
          <w:bCs/>
          <w:color w:val="000000"/>
          <w:spacing w:val="2"/>
          <w:kern w:val="0"/>
          <w:szCs w:val="21"/>
        </w:rPr>
        <w:t xml:space="preserve">　　②　評定平均値が大学・短大・専門学校の要請に合うこと。</w:t>
      </w:r>
    </w:p>
    <w:p w14:paraId="6745C9B7" w14:textId="39DFB0A0" w:rsidR="00A34CFD" w:rsidRPr="00A34CFD" w:rsidRDefault="00A34CFD" w:rsidP="00D545C8">
      <w:pPr>
        <w:snapToGrid w:val="0"/>
        <w:spacing w:line="320" w:lineRule="exact"/>
        <w:ind w:firstLineChars="100" w:firstLine="222"/>
        <w:contextualSpacing/>
        <w:rPr>
          <w:rFonts w:ascii="ＭＳ 明朝" w:eastAsia="HG丸ｺﾞｼｯｸM-PRO" w:hAnsi="Times New Roman" w:cs="HG丸ｺﾞｼｯｸM-PRO"/>
          <w:b/>
          <w:bCs/>
          <w:color w:val="000000"/>
          <w:spacing w:val="2"/>
          <w:kern w:val="0"/>
          <w:szCs w:val="21"/>
        </w:rPr>
      </w:pPr>
      <w:r w:rsidRPr="00A34CFD">
        <w:rPr>
          <w:rFonts w:ascii="ＭＳ 明朝" w:eastAsia="HG丸ｺﾞｼｯｸM-PRO" w:hAnsi="Times New Roman" w:cs="HG丸ｺﾞｼｯｸM-PRO" w:hint="eastAsia"/>
          <w:b/>
          <w:bCs/>
          <w:color w:val="000000"/>
          <w:spacing w:val="2"/>
          <w:kern w:val="0"/>
          <w:szCs w:val="21"/>
        </w:rPr>
        <w:t xml:space="preserve">　　　　※指定校推薦の場合は３年間全体の評定平均値が「２</w:t>
      </w:r>
      <w:r w:rsidRPr="00A34CFD">
        <w:rPr>
          <w:rFonts w:ascii="ＭＳ 明朝" w:eastAsia="HG丸ｺﾞｼｯｸM-PRO" w:hAnsi="Times New Roman" w:cs="HG丸ｺﾞｼｯｸM-PRO" w:hint="eastAsia"/>
          <w:b/>
          <w:bCs/>
          <w:color w:val="000000"/>
          <w:spacing w:val="2"/>
          <w:kern w:val="0"/>
          <w:szCs w:val="21"/>
        </w:rPr>
        <w:t>.</w:t>
      </w:r>
      <w:r w:rsidRPr="00A34CFD">
        <w:rPr>
          <w:rFonts w:ascii="ＭＳ 明朝" w:eastAsia="HG丸ｺﾞｼｯｸM-PRO" w:hAnsi="Times New Roman" w:cs="HG丸ｺﾞｼｯｸM-PRO" w:hint="eastAsia"/>
          <w:b/>
          <w:bCs/>
          <w:color w:val="000000"/>
          <w:spacing w:val="2"/>
          <w:kern w:val="0"/>
          <w:szCs w:val="21"/>
        </w:rPr>
        <w:t>７」以上であること。</w:t>
      </w:r>
    </w:p>
    <w:p w14:paraId="2E686710" w14:textId="17F17FAD" w:rsidR="00A34CFD" w:rsidRPr="00A34CFD" w:rsidRDefault="00A34CFD" w:rsidP="00D545C8">
      <w:pPr>
        <w:snapToGrid w:val="0"/>
        <w:spacing w:line="320" w:lineRule="exact"/>
        <w:ind w:firstLineChars="100" w:firstLine="222"/>
        <w:contextualSpacing/>
        <w:rPr>
          <w:rFonts w:ascii="ＭＳ 明朝" w:eastAsia="HG丸ｺﾞｼｯｸM-PRO" w:hAnsi="Times New Roman" w:cs="HG丸ｺﾞｼｯｸM-PRO"/>
          <w:b/>
          <w:bCs/>
          <w:color w:val="000000"/>
          <w:spacing w:val="2"/>
          <w:kern w:val="0"/>
          <w:szCs w:val="21"/>
        </w:rPr>
      </w:pPr>
      <w:r w:rsidRPr="00A34CFD">
        <w:rPr>
          <w:rFonts w:ascii="ＭＳ 明朝" w:eastAsia="HG丸ｺﾞｼｯｸM-PRO" w:hAnsi="Times New Roman" w:cs="HG丸ｺﾞｼｯｸM-PRO" w:hint="eastAsia"/>
          <w:b/>
          <w:bCs/>
          <w:color w:val="000000"/>
          <w:spacing w:val="2"/>
          <w:kern w:val="0"/>
          <w:szCs w:val="21"/>
        </w:rPr>
        <w:t xml:space="preserve">　　③　３カ年で特別指導処置を受けていないこと。また、校則違反をしていないこと。</w:t>
      </w:r>
    </w:p>
    <w:p w14:paraId="0FD32FB4" w14:textId="1BD6CFC9" w:rsidR="00A34CFD" w:rsidRPr="00A34CFD" w:rsidRDefault="00A34CFD" w:rsidP="00D545C8">
      <w:pPr>
        <w:snapToGrid w:val="0"/>
        <w:spacing w:line="320" w:lineRule="exact"/>
        <w:ind w:firstLineChars="100" w:firstLine="222"/>
        <w:contextualSpacing/>
        <w:rPr>
          <w:rFonts w:ascii="ＭＳ 明朝" w:eastAsia="HG丸ｺﾞｼｯｸM-PRO" w:hAnsi="Times New Roman" w:cs="HG丸ｺﾞｼｯｸM-PRO"/>
          <w:b/>
          <w:bCs/>
          <w:color w:val="000000"/>
          <w:spacing w:val="2"/>
          <w:kern w:val="0"/>
          <w:szCs w:val="21"/>
        </w:rPr>
      </w:pPr>
      <w:r w:rsidRPr="00A34CFD">
        <w:rPr>
          <w:rFonts w:ascii="ＭＳ 明朝" w:eastAsia="HG丸ｺﾞｼｯｸM-PRO" w:hAnsi="Times New Roman" w:cs="HG丸ｺﾞｼｯｸM-PRO" w:hint="eastAsia"/>
          <w:b/>
          <w:bCs/>
          <w:color w:val="000000"/>
          <w:spacing w:val="2"/>
          <w:kern w:val="0"/>
          <w:szCs w:val="21"/>
        </w:rPr>
        <w:t xml:space="preserve">　　④　５段階評価の「１」を有していないこと。</w:t>
      </w:r>
    </w:p>
    <w:p w14:paraId="39471FF2" w14:textId="2E176824" w:rsidR="00A34CFD" w:rsidRPr="00A34CFD" w:rsidRDefault="00A34CFD" w:rsidP="00D545C8">
      <w:pPr>
        <w:snapToGrid w:val="0"/>
        <w:spacing w:line="320" w:lineRule="exact"/>
        <w:ind w:firstLineChars="100" w:firstLine="222"/>
        <w:contextualSpacing/>
        <w:rPr>
          <w:rFonts w:ascii="ＭＳ 明朝" w:eastAsia="HG丸ｺﾞｼｯｸM-PRO" w:hAnsi="Times New Roman" w:cs="HG丸ｺﾞｼｯｸM-PRO" w:hint="eastAsia"/>
          <w:b/>
          <w:bCs/>
          <w:color w:val="000000"/>
          <w:spacing w:val="2"/>
          <w:kern w:val="0"/>
          <w:szCs w:val="21"/>
        </w:rPr>
      </w:pPr>
      <w:r w:rsidRPr="00A34CFD">
        <w:rPr>
          <w:rFonts w:ascii="ＭＳ 明朝" w:eastAsia="HG丸ｺﾞｼｯｸM-PRO" w:hAnsi="Times New Roman" w:cs="HG丸ｺﾞｼｯｸM-PRO" w:hint="eastAsia"/>
          <w:b/>
          <w:bCs/>
          <w:color w:val="000000"/>
          <w:spacing w:val="2"/>
          <w:kern w:val="0"/>
          <w:szCs w:val="21"/>
        </w:rPr>
        <w:t xml:space="preserve">　　⑤　進学推薦委員会開催時に、１年間の欠席日数の合計が｢２０日以下｣であること。</w:t>
      </w:r>
    </w:p>
    <w:p w14:paraId="3CED603D" w14:textId="7414E326" w:rsidR="00A34CFD" w:rsidRPr="00A34CFD" w:rsidRDefault="00A34CFD" w:rsidP="00D545C8">
      <w:pPr>
        <w:snapToGrid w:val="0"/>
        <w:spacing w:line="320" w:lineRule="exact"/>
        <w:ind w:firstLineChars="100" w:firstLine="222"/>
        <w:contextualSpacing/>
        <w:rPr>
          <w:rFonts w:ascii="ＭＳ 明朝" w:eastAsia="HG丸ｺﾞｼｯｸM-PRO" w:hAnsi="Times New Roman" w:cs="HG丸ｺﾞｼｯｸM-PRO"/>
          <w:b/>
          <w:bCs/>
          <w:color w:val="000000"/>
          <w:spacing w:val="2"/>
          <w:kern w:val="0"/>
          <w:szCs w:val="21"/>
        </w:rPr>
      </w:pPr>
    </w:p>
    <w:p w14:paraId="6A4C31BA" w14:textId="08296BEA" w:rsidR="00A34CFD" w:rsidRPr="00A34CFD" w:rsidRDefault="00A34CFD" w:rsidP="00D545C8">
      <w:pPr>
        <w:snapToGrid w:val="0"/>
        <w:spacing w:line="320" w:lineRule="exact"/>
        <w:ind w:firstLineChars="100" w:firstLine="222"/>
        <w:contextualSpacing/>
        <w:rPr>
          <w:rFonts w:ascii="ＭＳ 明朝" w:eastAsia="HG丸ｺﾞｼｯｸM-PRO" w:hAnsi="Times New Roman" w:cs="HG丸ｺﾞｼｯｸM-PRO"/>
          <w:b/>
          <w:bCs/>
          <w:color w:val="000000"/>
          <w:spacing w:val="2"/>
          <w:kern w:val="0"/>
          <w:szCs w:val="21"/>
        </w:rPr>
      </w:pPr>
      <w:r w:rsidRPr="00A34CFD">
        <w:rPr>
          <w:rFonts w:ascii="ＭＳ 明朝" w:eastAsia="HG丸ｺﾞｼｯｸM-PRO" w:hAnsi="Times New Roman" w:cs="HG丸ｺﾞｼｯｸM-PRO" w:hint="eastAsia"/>
          <w:b/>
          <w:bCs/>
          <w:color w:val="000000"/>
          <w:spacing w:val="2"/>
          <w:kern w:val="0"/>
          <w:szCs w:val="21"/>
        </w:rPr>
        <w:t xml:space="preserve">　　　中標津高校の就職推薦基準</w:t>
      </w:r>
    </w:p>
    <w:p w14:paraId="77D48C0F" w14:textId="0EFF1AD1" w:rsidR="00A34CFD" w:rsidRPr="00A34CFD" w:rsidRDefault="00A34CFD" w:rsidP="00A34CFD">
      <w:pPr>
        <w:snapToGrid w:val="0"/>
        <w:spacing w:line="320" w:lineRule="exact"/>
        <w:ind w:firstLineChars="100" w:firstLine="222"/>
        <w:contextualSpacing/>
        <w:rPr>
          <w:rFonts w:ascii="ＭＳ 明朝" w:eastAsia="HG丸ｺﾞｼｯｸM-PRO" w:hAnsi="Times New Roman" w:cs="HG丸ｺﾞｼｯｸM-PRO"/>
          <w:b/>
          <w:bCs/>
          <w:color w:val="000000"/>
          <w:spacing w:val="2"/>
          <w:kern w:val="0"/>
          <w:szCs w:val="21"/>
        </w:rPr>
      </w:pPr>
      <w:r w:rsidRPr="00A34CFD">
        <w:rPr>
          <w:rFonts w:ascii="ＭＳ 明朝" w:eastAsia="HG丸ｺﾞｼｯｸM-PRO" w:hAnsi="Times New Roman" w:cs="HG丸ｺﾞｼｯｸM-PRO" w:hint="eastAsia"/>
          <w:b/>
          <w:bCs/>
          <w:color w:val="000000"/>
          <w:spacing w:val="2"/>
          <w:kern w:val="0"/>
          <w:szCs w:val="21"/>
        </w:rPr>
        <w:t xml:space="preserve">　　①　５段階評価の「１」を有していないこと。</w:t>
      </w:r>
    </w:p>
    <w:p w14:paraId="05699B30" w14:textId="5AF9C1C7" w:rsidR="00A34CFD" w:rsidRPr="00A34CFD" w:rsidRDefault="00A34CFD" w:rsidP="00A34CFD">
      <w:pPr>
        <w:snapToGrid w:val="0"/>
        <w:spacing w:line="320" w:lineRule="exact"/>
        <w:ind w:firstLineChars="100" w:firstLine="222"/>
        <w:contextualSpacing/>
        <w:rPr>
          <w:rFonts w:ascii="ＭＳ 明朝" w:eastAsia="HG丸ｺﾞｼｯｸM-PRO" w:hAnsi="Times New Roman" w:cs="HG丸ｺﾞｼｯｸM-PRO"/>
          <w:b/>
          <w:bCs/>
          <w:color w:val="000000"/>
          <w:spacing w:val="2"/>
          <w:kern w:val="0"/>
          <w:szCs w:val="21"/>
        </w:rPr>
      </w:pPr>
      <w:r w:rsidRPr="00A34CFD">
        <w:rPr>
          <w:rFonts w:ascii="ＭＳ 明朝" w:eastAsia="HG丸ｺﾞｼｯｸM-PRO" w:hAnsi="Times New Roman" w:cs="HG丸ｺﾞｼｯｸM-PRO" w:hint="eastAsia"/>
          <w:b/>
          <w:bCs/>
          <w:color w:val="000000"/>
          <w:spacing w:val="2"/>
          <w:kern w:val="0"/>
          <w:szCs w:val="21"/>
        </w:rPr>
        <w:t xml:space="preserve">　　②　推薦時に特別指導処置を受けていないこと。</w:t>
      </w:r>
    </w:p>
    <w:p w14:paraId="2472B831" w14:textId="0E140E80" w:rsidR="00A34CFD" w:rsidRPr="00A34CFD" w:rsidRDefault="00A34CFD" w:rsidP="00A34CFD">
      <w:pPr>
        <w:snapToGrid w:val="0"/>
        <w:spacing w:line="320" w:lineRule="exact"/>
        <w:ind w:firstLineChars="100" w:firstLine="222"/>
        <w:contextualSpacing/>
        <w:rPr>
          <w:rFonts w:ascii="ＭＳ 明朝" w:eastAsia="HG丸ｺﾞｼｯｸM-PRO" w:hAnsi="Times New Roman" w:cs="HG丸ｺﾞｼｯｸM-PRO" w:hint="eastAsia"/>
          <w:b/>
          <w:bCs/>
          <w:color w:val="000000"/>
          <w:spacing w:val="2"/>
          <w:kern w:val="0"/>
          <w:szCs w:val="21"/>
        </w:rPr>
      </w:pPr>
      <w:r w:rsidRPr="00A34CFD">
        <w:rPr>
          <w:rFonts w:ascii="ＭＳ 明朝" w:eastAsia="HG丸ｺﾞｼｯｸM-PRO" w:hAnsi="Times New Roman" w:cs="HG丸ｺﾞｼｯｸM-PRO" w:hint="eastAsia"/>
          <w:b/>
          <w:bCs/>
          <w:color w:val="000000"/>
          <w:spacing w:val="2"/>
          <w:kern w:val="0"/>
          <w:szCs w:val="21"/>
        </w:rPr>
        <w:t xml:space="preserve">　　③　校則違反や生活行動上問題がある場合は、原則として推薦しない。</w:t>
      </w:r>
    </w:p>
    <w:p w14:paraId="4E7C00D8" w14:textId="7137DD22" w:rsidR="00A34CFD" w:rsidRDefault="00A34CFD" w:rsidP="00D545C8">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5C37C01C" w14:textId="77777777" w:rsidR="00A34CFD" w:rsidRDefault="00A34CFD" w:rsidP="00D545C8">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5550B1E4" w14:textId="0B5B20B4" w:rsidR="0039548F" w:rsidRDefault="00A34CFD" w:rsidP="0039548F">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推薦の制度を活用して進路を決定していく生徒も多くいると思います。</w:t>
      </w:r>
      <w:r w:rsidR="0039548F">
        <w:rPr>
          <w:rFonts w:ascii="ＭＳ 明朝" w:eastAsia="HG丸ｺﾞｼｯｸM-PRO" w:hAnsi="Times New Roman" w:cs="HG丸ｺﾞｼｯｸM-PRO" w:hint="eastAsia"/>
          <w:color w:val="000000"/>
          <w:spacing w:val="2"/>
          <w:kern w:val="0"/>
          <w:szCs w:val="21"/>
        </w:rPr>
        <w:t>進学希望の場合、進路希望先が具体的になったら、推薦基準も確認しておくと良いです。推薦で必要とする評定平均値は学校によって異なります。また、例えば「４．０」が基準だったとしても、高い方から優先的に合格していくことは当然予想されることです。推薦を視野に入れる生徒は、学校の成績（評定平均値）は高ければ高いほど有利な状態で進路活動に臨めます。</w:t>
      </w:r>
    </w:p>
    <w:p w14:paraId="6C8DFADA" w14:textId="77777777" w:rsidR="0039548F" w:rsidRDefault="0039548F" w:rsidP="0039548F">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55937EA1" w14:textId="6E53FA13" w:rsidR="0039548F" w:rsidRDefault="0039548F" w:rsidP="0039548F">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なお、</w:t>
      </w:r>
      <w:r w:rsidRPr="0068711B">
        <w:rPr>
          <w:rFonts w:ascii="ＭＳ 明朝" w:eastAsia="HG丸ｺﾞｼｯｸM-PRO" w:hAnsi="Times New Roman" w:cs="HG丸ｺﾞｼｯｸM-PRO" w:hint="eastAsia"/>
          <w:color w:val="000000"/>
          <w:spacing w:val="2"/>
          <w:kern w:val="0"/>
          <w:szCs w:val="21"/>
          <w:u w:val="wave"/>
        </w:rPr>
        <w:t>進学する場合は、大原則として一般受験（学力試験）で志望先に合格する力を身につけることが必要です。</w:t>
      </w:r>
      <w:r w:rsidR="00694DB4">
        <w:rPr>
          <w:rFonts w:ascii="ＭＳ 明朝" w:eastAsia="HG丸ｺﾞｼｯｸM-PRO" w:hAnsi="Times New Roman" w:cs="HG丸ｺﾞｼｯｸM-PRO" w:hint="eastAsia"/>
          <w:color w:val="000000"/>
          <w:spacing w:val="2"/>
          <w:kern w:val="0"/>
          <w:szCs w:val="21"/>
        </w:rPr>
        <w:t>推薦制度があっても、</w:t>
      </w:r>
      <w:r>
        <w:rPr>
          <w:rFonts w:ascii="ＭＳ 明朝" w:eastAsia="HG丸ｺﾞｼｯｸM-PRO" w:hAnsi="Times New Roman" w:cs="HG丸ｺﾞｼｯｸM-PRO" w:hint="eastAsia"/>
          <w:color w:val="000000"/>
          <w:spacing w:val="2"/>
          <w:kern w:val="0"/>
          <w:szCs w:val="21"/>
        </w:rPr>
        <w:t>一般でも合格できる生徒を大学などは求めています</w:t>
      </w:r>
      <w:r w:rsidR="00694DB4">
        <w:rPr>
          <w:rFonts w:ascii="ＭＳ 明朝" w:eastAsia="HG丸ｺﾞｼｯｸM-PRO" w:hAnsi="Times New Roman" w:cs="HG丸ｺﾞｼｯｸM-PRO" w:hint="eastAsia"/>
          <w:color w:val="000000"/>
          <w:spacing w:val="2"/>
          <w:kern w:val="0"/>
          <w:szCs w:val="21"/>
        </w:rPr>
        <w:t>し、</w:t>
      </w:r>
      <w:r w:rsidR="008A1087">
        <w:rPr>
          <w:rFonts w:ascii="ＭＳ 明朝" w:eastAsia="HG丸ｺﾞｼｯｸM-PRO" w:hAnsi="Times New Roman" w:cs="HG丸ｺﾞｼｯｸM-PRO" w:hint="eastAsia"/>
          <w:color w:val="000000"/>
          <w:spacing w:val="2"/>
          <w:kern w:val="0"/>
          <w:szCs w:val="21"/>
        </w:rPr>
        <w:t>ある程度</w:t>
      </w:r>
      <w:r w:rsidR="00694DB4">
        <w:rPr>
          <w:rFonts w:ascii="ＭＳ 明朝" w:eastAsia="HG丸ｺﾞｼｯｸM-PRO" w:hAnsi="Times New Roman" w:cs="HG丸ｺﾞｼｯｸM-PRO" w:hint="eastAsia"/>
          <w:color w:val="000000"/>
          <w:spacing w:val="2"/>
          <w:kern w:val="0"/>
          <w:szCs w:val="21"/>
        </w:rPr>
        <w:t>学力が無いと対応できない課題も、推薦などで出されます。</w:t>
      </w:r>
    </w:p>
    <w:p w14:paraId="4531F848" w14:textId="3A8C9CE2" w:rsidR="0039548F" w:rsidRDefault="0039548F" w:rsidP="0039548F">
      <w:pPr>
        <w:snapToGrid w:val="0"/>
        <w:spacing w:line="320" w:lineRule="exact"/>
        <w:ind w:firstLineChars="100" w:firstLine="221"/>
        <w:contextualSpacing/>
        <w:rPr>
          <w:rFonts w:ascii="ＭＳ 明朝" w:eastAsia="HG丸ｺﾞｼｯｸM-PRO" w:hAnsi="Times New Roman" w:cs="HG丸ｺﾞｼｯｸM-PRO" w:hint="eastAsia"/>
          <w:color w:val="000000"/>
          <w:spacing w:val="2"/>
          <w:kern w:val="0"/>
          <w:szCs w:val="21"/>
        </w:rPr>
      </w:pPr>
      <w:r>
        <w:rPr>
          <w:rFonts w:ascii="ＭＳ 明朝" w:eastAsia="HG丸ｺﾞｼｯｸM-PRO" w:hAnsi="Times New Roman" w:cs="HG丸ｺﾞｼｯｸM-PRO" w:hint="eastAsia"/>
          <w:color w:val="000000"/>
          <w:spacing w:val="2"/>
          <w:kern w:val="0"/>
          <w:szCs w:val="21"/>
        </w:rPr>
        <w:t>また、</w:t>
      </w:r>
      <w:r w:rsidRPr="00F90D53">
        <w:rPr>
          <w:rFonts w:ascii="ＭＳ 明朝" w:eastAsia="HG丸ｺﾞｼｯｸM-PRO" w:hAnsi="Times New Roman" w:cs="HG丸ｺﾞｼｯｸM-PRO" w:hint="eastAsia"/>
          <w:color w:val="000000"/>
          <w:spacing w:val="2"/>
          <w:kern w:val="0"/>
          <w:szCs w:val="21"/>
          <w:u w:val="wave"/>
        </w:rPr>
        <w:t>国公立大学など入試倍率が高く、いわゆる難関になればなるほど、学校の授業だけをあてにした学習では全く足りません。</w:t>
      </w:r>
      <w:r w:rsidR="00694DB4">
        <w:rPr>
          <w:rFonts w:ascii="ＭＳ 明朝" w:eastAsia="HG丸ｺﾞｼｯｸM-PRO" w:hAnsi="Times New Roman" w:cs="HG丸ｺﾞｼｯｸM-PRO" w:hint="eastAsia"/>
          <w:color w:val="000000"/>
          <w:spacing w:val="2"/>
          <w:kern w:val="0"/>
          <w:szCs w:val="21"/>
        </w:rPr>
        <w:t>（これは中標津高校に限らず、トップクラスの進学校でも同様です。受験生は、計画的な自己学習に加え、学校の進学講習、塾や予備校などを活用している場合が多いです。）授業を聞くのは当然として、授業の進度以上の内容を、自分でどんどん学習していってください。授業中でも、時間に余裕があれば自己学習を進めて</w:t>
      </w:r>
      <w:r w:rsidR="00F320BD">
        <w:rPr>
          <w:rFonts w:ascii="ＭＳ 明朝" w:eastAsia="HG丸ｺﾞｼｯｸM-PRO" w:hAnsi="Times New Roman" w:cs="HG丸ｺﾞｼｯｸM-PRO" w:hint="eastAsia"/>
          <w:color w:val="000000"/>
          <w:spacing w:val="2"/>
          <w:kern w:val="0"/>
          <w:szCs w:val="21"/>
        </w:rPr>
        <w:t>全く</w:t>
      </w:r>
      <w:r w:rsidR="00694DB4">
        <w:rPr>
          <w:rFonts w:ascii="ＭＳ 明朝" w:eastAsia="HG丸ｺﾞｼｯｸM-PRO" w:hAnsi="Times New Roman" w:cs="HG丸ｺﾞｼｯｸM-PRO" w:hint="eastAsia"/>
          <w:color w:val="000000"/>
          <w:spacing w:val="2"/>
          <w:kern w:val="0"/>
          <w:szCs w:val="21"/>
        </w:rPr>
        <w:t>構いません。</w:t>
      </w:r>
    </w:p>
    <w:p w14:paraId="4A908337" w14:textId="08055972" w:rsidR="0004050A" w:rsidRPr="00F862E5" w:rsidRDefault="00694DB4" w:rsidP="00F320BD">
      <w:pPr>
        <w:snapToGrid w:val="0"/>
        <w:spacing w:line="320" w:lineRule="exact"/>
        <w:ind w:firstLineChars="100" w:firstLine="221"/>
        <w:contextualSpacing/>
        <w:rPr>
          <w:rFonts w:ascii="ＭＳ 明朝" w:eastAsia="HG丸ｺﾞｼｯｸM-PRO" w:hAnsi="Times New Roman" w:cs="HG丸ｺﾞｼｯｸM-PRO" w:hint="eastAsia"/>
          <w:color w:val="000000"/>
          <w:spacing w:val="2"/>
          <w:kern w:val="0"/>
          <w:szCs w:val="21"/>
        </w:rPr>
      </w:pPr>
      <w:r>
        <w:rPr>
          <w:rFonts w:ascii="ＭＳ 明朝" w:eastAsia="HG丸ｺﾞｼｯｸM-PRO" w:hAnsi="Times New Roman" w:cs="HG丸ｺﾞｼｯｸM-PRO" w:hint="eastAsia"/>
          <w:color w:val="000000"/>
          <w:spacing w:val="2"/>
          <w:kern w:val="0"/>
          <w:szCs w:val="21"/>
        </w:rPr>
        <w:t>大学進学を目指す人は、単元テストの学習スケジュールだけでなく、「進学模試」を意識した学習スケジュールを重要視しましょう。</w:t>
      </w:r>
      <w:r w:rsidR="00F320BD">
        <w:rPr>
          <w:rFonts w:ascii="ＭＳ 明朝" w:eastAsia="HG丸ｺﾞｼｯｸM-PRO" w:hAnsi="Times New Roman" w:cs="HG丸ｺﾞｼｯｸM-PRO" w:hint="eastAsia"/>
          <w:color w:val="000000"/>
          <w:spacing w:val="2"/>
          <w:kern w:val="0"/>
          <w:szCs w:val="21"/>
        </w:rPr>
        <w:t>競争相手となるのは、全国各地の高校生です。</w:t>
      </w:r>
    </w:p>
    <w:bookmarkEnd w:id="0"/>
    <w:sectPr w:rsidR="0004050A" w:rsidRPr="00F862E5" w:rsidSect="00F862E5">
      <w:pgSz w:w="20636" w:h="14570" w:orient="landscape" w:code="12"/>
      <w:pgMar w:top="851" w:right="1134" w:bottom="851" w:left="851" w:header="851" w:footer="992" w:gutter="0"/>
      <w:cols w:num="2" w:space="425"/>
      <w:docGrid w:type="linesAndChars" w:linePitch="316" w:charSpace="-5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270A4" w14:textId="77777777" w:rsidR="006439B1" w:rsidRDefault="006439B1" w:rsidP="005D5B85">
      <w:pPr>
        <w:spacing w:after="0" w:line="240" w:lineRule="auto"/>
      </w:pPr>
      <w:r>
        <w:separator/>
      </w:r>
    </w:p>
  </w:endnote>
  <w:endnote w:type="continuationSeparator" w:id="0">
    <w:p w14:paraId="234E9237" w14:textId="77777777" w:rsidR="006439B1" w:rsidRDefault="006439B1" w:rsidP="005D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65138" w14:textId="77777777" w:rsidR="006439B1" w:rsidRDefault="006439B1" w:rsidP="005D5B85">
      <w:pPr>
        <w:spacing w:after="0" w:line="240" w:lineRule="auto"/>
      </w:pPr>
      <w:r>
        <w:separator/>
      </w:r>
    </w:p>
  </w:footnote>
  <w:footnote w:type="continuationSeparator" w:id="0">
    <w:p w14:paraId="50440A1E" w14:textId="77777777" w:rsidR="006439B1" w:rsidRDefault="006439B1" w:rsidP="005D5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A21B7"/>
    <w:multiLevelType w:val="hybridMultilevel"/>
    <w:tmpl w:val="CE786AD0"/>
    <w:lvl w:ilvl="0" w:tplc="ACFA6E82">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BE0444"/>
    <w:multiLevelType w:val="hybridMultilevel"/>
    <w:tmpl w:val="344492B2"/>
    <w:lvl w:ilvl="0" w:tplc="98962378">
      <w:numFmt w:val="bullet"/>
      <w:lvlText w:val="●"/>
      <w:lvlJc w:val="left"/>
      <w:pPr>
        <w:ind w:left="360" w:hanging="360"/>
      </w:pPr>
      <w:rPr>
        <w:rFonts w:ascii="ＤＨＰ特太ゴシック体" w:eastAsia="ＤＨＰ特太ゴシック体" w:hAnsi="ＤＨＰ特太ゴシック体"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96448022">
    <w:abstractNumId w:val="0"/>
  </w:num>
  <w:num w:numId="2" w16cid:durableId="200173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1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FA"/>
    <w:rsid w:val="0004050A"/>
    <w:rsid w:val="000513AA"/>
    <w:rsid w:val="00051DFA"/>
    <w:rsid w:val="00065E89"/>
    <w:rsid w:val="000B1FE0"/>
    <w:rsid w:val="000D06F4"/>
    <w:rsid w:val="00125573"/>
    <w:rsid w:val="00134DA3"/>
    <w:rsid w:val="00172D8E"/>
    <w:rsid w:val="00175726"/>
    <w:rsid w:val="00195208"/>
    <w:rsid w:val="001E4855"/>
    <w:rsid w:val="001E7D05"/>
    <w:rsid w:val="00203F47"/>
    <w:rsid w:val="0021393F"/>
    <w:rsid w:val="00214507"/>
    <w:rsid w:val="00222CCF"/>
    <w:rsid w:val="00237870"/>
    <w:rsid w:val="00250CF0"/>
    <w:rsid w:val="002566DA"/>
    <w:rsid w:val="00270E99"/>
    <w:rsid w:val="002753F1"/>
    <w:rsid w:val="00295D52"/>
    <w:rsid w:val="002B1CAA"/>
    <w:rsid w:val="002C06E0"/>
    <w:rsid w:val="002E379C"/>
    <w:rsid w:val="002E59B2"/>
    <w:rsid w:val="00327E7B"/>
    <w:rsid w:val="00336BFF"/>
    <w:rsid w:val="00373038"/>
    <w:rsid w:val="003901EE"/>
    <w:rsid w:val="0039548F"/>
    <w:rsid w:val="003A5A72"/>
    <w:rsid w:val="0040203B"/>
    <w:rsid w:val="00415672"/>
    <w:rsid w:val="00417752"/>
    <w:rsid w:val="00423F26"/>
    <w:rsid w:val="00433B52"/>
    <w:rsid w:val="0044778E"/>
    <w:rsid w:val="00457320"/>
    <w:rsid w:val="00476D38"/>
    <w:rsid w:val="00487D32"/>
    <w:rsid w:val="004D006D"/>
    <w:rsid w:val="004F03DD"/>
    <w:rsid w:val="005138A7"/>
    <w:rsid w:val="00530B41"/>
    <w:rsid w:val="00561E56"/>
    <w:rsid w:val="0056257D"/>
    <w:rsid w:val="005C6A07"/>
    <w:rsid w:val="005D5B85"/>
    <w:rsid w:val="00600760"/>
    <w:rsid w:val="00607D9E"/>
    <w:rsid w:val="00607F5B"/>
    <w:rsid w:val="00613CA4"/>
    <w:rsid w:val="006354EA"/>
    <w:rsid w:val="006439B1"/>
    <w:rsid w:val="006766A9"/>
    <w:rsid w:val="0068711B"/>
    <w:rsid w:val="00694DB4"/>
    <w:rsid w:val="006963C7"/>
    <w:rsid w:val="006A32AF"/>
    <w:rsid w:val="006B03B6"/>
    <w:rsid w:val="006E13A3"/>
    <w:rsid w:val="006F06F5"/>
    <w:rsid w:val="007018B6"/>
    <w:rsid w:val="00717FE4"/>
    <w:rsid w:val="00720A44"/>
    <w:rsid w:val="00742C72"/>
    <w:rsid w:val="00764A6D"/>
    <w:rsid w:val="007A24D3"/>
    <w:rsid w:val="007B7832"/>
    <w:rsid w:val="007D62CE"/>
    <w:rsid w:val="007F311F"/>
    <w:rsid w:val="0081364C"/>
    <w:rsid w:val="0081751B"/>
    <w:rsid w:val="00820806"/>
    <w:rsid w:val="008209C6"/>
    <w:rsid w:val="00824A65"/>
    <w:rsid w:val="00855CA0"/>
    <w:rsid w:val="008843E5"/>
    <w:rsid w:val="008A1087"/>
    <w:rsid w:val="008B77CB"/>
    <w:rsid w:val="008F1AF8"/>
    <w:rsid w:val="008F3D54"/>
    <w:rsid w:val="00920014"/>
    <w:rsid w:val="00926331"/>
    <w:rsid w:val="009329FA"/>
    <w:rsid w:val="00957E6B"/>
    <w:rsid w:val="009757FB"/>
    <w:rsid w:val="009779AC"/>
    <w:rsid w:val="00981A0D"/>
    <w:rsid w:val="00981EC5"/>
    <w:rsid w:val="009A5FAE"/>
    <w:rsid w:val="009D5DBD"/>
    <w:rsid w:val="009D75C8"/>
    <w:rsid w:val="00A02F41"/>
    <w:rsid w:val="00A10F3C"/>
    <w:rsid w:val="00A125F2"/>
    <w:rsid w:val="00A34CFD"/>
    <w:rsid w:val="00A50AAA"/>
    <w:rsid w:val="00A83505"/>
    <w:rsid w:val="00AB0778"/>
    <w:rsid w:val="00AE5ED9"/>
    <w:rsid w:val="00AF1E16"/>
    <w:rsid w:val="00AF2BB1"/>
    <w:rsid w:val="00AF6586"/>
    <w:rsid w:val="00B2149B"/>
    <w:rsid w:val="00B21C71"/>
    <w:rsid w:val="00B32455"/>
    <w:rsid w:val="00B53733"/>
    <w:rsid w:val="00B65E74"/>
    <w:rsid w:val="00B66749"/>
    <w:rsid w:val="00B67C8E"/>
    <w:rsid w:val="00B67E4B"/>
    <w:rsid w:val="00B7296B"/>
    <w:rsid w:val="00B97186"/>
    <w:rsid w:val="00BA4E36"/>
    <w:rsid w:val="00BA5532"/>
    <w:rsid w:val="00BB0FAC"/>
    <w:rsid w:val="00BD3CB7"/>
    <w:rsid w:val="00BF1985"/>
    <w:rsid w:val="00C078B5"/>
    <w:rsid w:val="00C52E44"/>
    <w:rsid w:val="00C56C70"/>
    <w:rsid w:val="00C717D1"/>
    <w:rsid w:val="00CA12E4"/>
    <w:rsid w:val="00CA5BE6"/>
    <w:rsid w:val="00CE392D"/>
    <w:rsid w:val="00CF4933"/>
    <w:rsid w:val="00D006B9"/>
    <w:rsid w:val="00D202CB"/>
    <w:rsid w:val="00D41518"/>
    <w:rsid w:val="00D47565"/>
    <w:rsid w:val="00D5006A"/>
    <w:rsid w:val="00D545C8"/>
    <w:rsid w:val="00DD5FD0"/>
    <w:rsid w:val="00DF4A36"/>
    <w:rsid w:val="00E025CB"/>
    <w:rsid w:val="00E028EC"/>
    <w:rsid w:val="00E25E22"/>
    <w:rsid w:val="00E502A5"/>
    <w:rsid w:val="00E5424A"/>
    <w:rsid w:val="00E6195B"/>
    <w:rsid w:val="00E74ADD"/>
    <w:rsid w:val="00EB1795"/>
    <w:rsid w:val="00EE07DD"/>
    <w:rsid w:val="00F24C70"/>
    <w:rsid w:val="00F320BD"/>
    <w:rsid w:val="00F47632"/>
    <w:rsid w:val="00F71F5E"/>
    <w:rsid w:val="00F862E5"/>
    <w:rsid w:val="00F90D53"/>
    <w:rsid w:val="00FA5DB4"/>
    <w:rsid w:val="00FB2DD9"/>
    <w:rsid w:val="00FD0745"/>
    <w:rsid w:val="00FE2C4C"/>
    <w:rsid w:val="00FF40EB"/>
    <w:rsid w:val="00FF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D1DF1"/>
  <w15:chartTrackingRefBased/>
  <w15:docId w15:val="{8DEF9B2B-7370-48F2-9B87-092FC3EE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06D"/>
    <w:pPr>
      <w:widowControl w:val="0"/>
    </w:pPr>
  </w:style>
  <w:style w:type="paragraph" w:styleId="1">
    <w:name w:val="heading 1"/>
    <w:basedOn w:val="a"/>
    <w:next w:val="a"/>
    <w:link w:val="10"/>
    <w:uiPriority w:val="9"/>
    <w:qFormat/>
    <w:rsid w:val="00051D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1D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1DF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1D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1D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1D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1D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1D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1D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1D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1D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1DF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1D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1D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1D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1D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1D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1D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1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1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1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DFA"/>
    <w:pPr>
      <w:spacing w:before="160"/>
      <w:jc w:val="center"/>
    </w:pPr>
    <w:rPr>
      <w:i/>
      <w:iCs/>
      <w:color w:val="404040" w:themeColor="text1" w:themeTint="BF"/>
    </w:rPr>
  </w:style>
  <w:style w:type="character" w:customStyle="1" w:styleId="a8">
    <w:name w:val="引用文 (文字)"/>
    <w:basedOn w:val="a0"/>
    <w:link w:val="a7"/>
    <w:uiPriority w:val="29"/>
    <w:rsid w:val="00051DFA"/>
    <w:rPr>
      <w:i/>
      <w:iCs/>
      <w:color w:val="404040" w:themeColor="text1" w:themeTint="BF"/>
    </w:rPr>
  </w:style>
  <w:style w:type="paragraph" w:styleId="a9">
    <w:name w:val="List Paragraph"/>
    <w:basedOn w:val="a"/>
    <w:uiPriority w:val="34"/>
    <w:qFormat/>
    <w:rsid w:val="00051DFA"/>
    <w:pPr>
      <w:ind w:left="720"/>
      <w:contextualSpacing/>
    </w:pPr>
  </w:style>
  <w:style w:type="character" w:styleId="21">
    <w:name w:val="Intense Emphasis"/>
    <w:basedOn w:val="a0"/>
    <w:uiPriority w:val="21"/>
    <w:qFormat/>
    <w:rsid w:val="00051DFA"/>
    <w:rPr>
      <w:i/>
      <w:iCs/>
      <w:color w:val="0F4761" w:themeColor="accent1" w:themeShade="BF"/>
    </w:rPr>
  </w:style>
  <w:style w:type="paragraph" w:styleId="22">
    <w:name w:val="Intense Quote"/>
    <w:basedOn w:val="a"/>
    <w:next w:val="a"/>
    <w:link w:val="23"/>
    <w:uiPriority w:val="30"/>
    <w:qFormat/>
    <w:rsid w:val="00051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1DFA"/>
    <w:rPr>
      <w:i/>
      <w:iCs/>
      <w:color w:val="0F4761" w:themeColor="accent1" w:themeShade="BF"/>
    </w:rPr>
  </w:style>
  <w:style w:type="character" w:styleId="24">
    <w:name w:val="Intense Reference"/>
    <w:basedOn w:val="a0"/>
    <w:uiPriority w:val="32"/>
    <w:qFormat/>
    <w:rsid w:val="00051DFA"/>
    <w:rPr>
      <w:b/>
      <w:bCs/>
      <w:smallCaps/>
      <w:color w:val="0F4761" w:themeColor="accent1" w:themeShade="BF"/>
      <w:spacing w:val="5"/>
    </w:rPr>
  </w:style>
  <w:style w:type="paragraph" w:styleId="aa">
    <w:name w:val="header"/>
    <w:basedOn w:val="a"/>
    <w:link w:val="ab"/>
    <w:uiPriority w:val="99"/>
    <w:unhideWhenUsed/>
    <w:rsid w:val="005D5B85"/>
    <w:pPr>
      <w:tabs>
        <w:tab w:val="center" w:pos="4252"/>
        <w:tab w:val="right" w:pos="8504"/>
      </w:tabs>
      <w:snapToGrid w:val="0"/>
    </w:pPr>
  </w:style>
  <w:style w:type="character" w:customStyle="1" w:styleId="ab">
    <w:name w:val="ヘッダー (文字)"/>
    <w:basedOn w:val="a0"/>
    <w:link w:val="aa"/>
    <w:uiPriority w:val="99"/>
    <w:rsid w:val="005D5B85"/>
  </w:style>
  <w:style w:type="paragraph" w:styleId="ac">
    <w:name w:val="footer"/>
    <w:basedOn w:val="a"/>
    <w:link w:val="ad"/>
    <w:uiPriority w:val="99"/>
    <w:unhideWhenUsed/>
    <w:rsid w:val="005D5B85"/>
    <w:pPr>
      <w:tabs>
        <w:tab w:val="center" w:pos="4252"/>
        <w:tab w:val="right" w:pos="8504"/>
      </w:tabs>
      <w:snapToGrid w:val="0"/>
    </w:pPr>
  </w:style>
  <w:style w:type="character" w:customStyle="1" w:styleId="ad">
    <w:name w:val="フッター (文字)"/>
    <w:basedOn w:val="a0"/>
    <w:link w:val="ac"/>
    <w:uiPriority w:val="99"/>
    <w:rsid w:val="005D5B85"/>
  </w:style>
  <w:style w:type="table" w:styleId="ae">
    <w:name w:val="Table Grid"/>
    <w:basedOn w:val="a1"/>
    <w:uiPriority w:val="39"/>
    <w:rsid w:val="00C5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AF1E16"/>
  </w:style>
  <w:style w:type="character" w:customStyle="1" w:styleId="af0">
    <w:name w:val="日付 (文字)"/>
    <w:basedOn w:val="a0"/>
    <w:link w:val="af"/>
    <w:uiPriority w:val="99"/>
    <w:semiHidden/>
    <w:rsid w:val="00AF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1096</TotalTime>
  <Pages>1</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737504</dc:creator>
  <cp:keywords/>
  <dc:description/>
  <cp:lastModifiedBy>724983</cp:lastModifiedBy>
  <cp:revision>78</cp:revision>
  <cp:lastPrinted>2025-05-06T02:58:00Z</cp:lastPrinted>
  <dcterms:created xsi:type="dcterms:W3CDTF">2024-03-22T06:27:00Z</dcterms:created>
  <dcterms:modified xsi:type="dcterms:W3CDTF">2025-05-06T04:18:00Z</dcterms:modified>
</cp:coreProperties>
</file>